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8D982" w14:textId="77777777" w:rsidR="00347C39" w:rsidRDefault="00347C39" w:rsidP="001319F9">
      <w:pPr>
        <w:rPr>
          <w:rFonts w:ascii="Verdana" w:eastAsia="Times New Roman" w:hAnsi="Verdana" w:cs="Arial"/>
          <w:sz w:val="20"/>
          <w:szCs w:val="20"/>
        </w:rPr>
      </w:pPr>
    </w:p>
    <w:p w14:paraId="4C760DED" w14:textId="54C67F91" w:rsidR="00623DDC" w:rsidRPr="00623DDC" w:rsidRDefault="00F02C0B" w:rsidP="001319F9">
      <w:pPr>
        <w:rPr>
          <w:rFonts w:ascii="Verdana" w:eastAsia="Times New Roman" w:hAnsi="Verdana" w:cs="Arial"/>
          <w:b/>
          <w:sz w:val="20"/>
          <w:szCs w:val="20"/>
        </w:rPr>
      </w:pPr>
      <w:r>
        <w:rPr>
          <w:noProof/>
          <w:lang w:eastAsia="en-GB"/>
        </w:rPr>
        <mc:AlternateContent>
          <mc:Choice Requires="wps">
            <w:drawing>
              <wp:anchor distT="0" distB="0" distL="114300" distR="114300" simplePos="0" relativeHeight="251657216" behindDoc="1" locked="1" layoutInCell="0" allowOverlap="0" wp14:anchorId="4C760F1D" wp14:editId="4C760F1E">
                <wp:simplePos x="0" y="0"/>
                <wp:positionH relativeFrom="column">
                  <wp:posOffset>-1099185</wp:posOffset>
                </wp:positionH>
                <wp:positionV relativeFrom="page">
                  <wp:posOffset>-76200</wp:posOffset>
                </wp:positionV>
                <wp:extent cx="866775" cy="10770870"/>
                <wp:effectExtent l="0" t="0" r="9525" b="0"/>
                <wp:wrapNone/>
                <wp:docPr id="7" name="Rectangle 7"/>
                <wp:cNvGraphicFramePr/>
                <a:graphic xmlns:a="http://schemas.openxmlformats.org/drawingml/2006/main">
                  <a:graphicData uri="http://schemas.microsoft.com/office/word/2010/wordprocessingShape">
                    <wps:wsp>
                      <wps:cNvSpPr/>
                      <wps:spPr>
                        <a:xfrm>
                          <a:off x="0" y="0"/>
                          <a:ext cx="866775" cy="10770870"/>
                        </a:xfrm>
                        <a:prstGeom prst="rect">
                          <a:avLst/>
                        </a:prstGeom>
                        <a:solidFill>
                          <a:srgbClr val="A7B6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21225" id="Rectangle 7" o:spid="_x0000_s1026" style="position:absolute;margin-left:-86.55pt;margin-top:-6pt;width:68.25pt;height:8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" o:allowincell="f" o:allowoverlap="f" fillcolor="#a7b6bf" stroked="f" strokeweight="2pt">
                <w10:wrap anchory="page"/>
                <w10:anchorlock/>
              </v:rect>
            </w:pict>
          </mc:Fallback>
        </mc:AlternateContent>
      </w:r>
      <w:bookmarkStart w:id="0" w:name="OLE_LINK10"/>
      <w:bookmarkStart w:id="1" w:name="OLE_LINK11"/>
      <w:r w:rsidR="00623DDC" w:rsidRPr="00623DDC">
        <w:rPr>
          <w:rFonts w:ascii="Verdana" w:eastAsia="Times New Roman" w:hAnsi="Verdana" w:cs="Arial"/>
          <w:sz w:val="20"/>
          <w:szCs w:val="20"/>
        </w:rPr>
        <w:t xml:space="preserve">Dear </w:t>
      </w:r>
      <w:r w:rsidR="003D14AD">
        <w:rPr>
          <w:rFonts w:ascii="Verdana" w:eastAsia="Times New Roman" w:hAnsi="Verdana" w:cs="Arial"/>
          <w:sz w:val="20"/>
          <w:szCs w:val="20"/>
        </w:rPr>
        <w:t>Customer</w:t>
      </w:r>
      <w:r w:rsidR="00A55343">
        <w:rPr>
          <w:rFonts w:ascii="Verdana" w:eastAsia="Times New Roman" w:hAnsi="Verdana" w:cs="Arial"/>
          <w:sz w:val="20"/>
          <w:szCs w:val="20"/>
        </w:rPr>
        <w:fldChar w:fldCharType="begin"/>
      </w:r>
      <w:r w:rsidR="00A55343">
        <w:rPr>
          <w:rFonts w:ascii="Verdana" w:eastAsia="Times New Roman" w:hAnsi="Verdana" w:cs="Arial"/>
          <w:sz w:val="20"/>
          <w:szCs w:val="20"/>
        </w:rPr>
        <w:instrText xml:space="preserve"> MERGEFIELD  u_name </w:instrText>
      </w:r>
      <w:r w:rsidR="00A55343">
        <w:rPr>
          <w:rFonts w:ascii="Verdana" w:eastAsia="Times New Roman" w:hAnsi="Verdana" w:cs="Arial"/>
          <w:sz w:val="20"/>
          <w:szCs w:val="20"/>
        </w:rPr>
        <w:fldChar w:fldCharType="end"/>
      </w:r>
    </w:p>
    <w:p w14:paraId="4F420D2F" w14:textId="77777777" w:rsidR="00F17DD6" w:rsidRPr="00B457C5" w:rsidRDefault="00F17DD6" w:rsidP="00F17DD6">
      <w:pPr>
        <w:tabs>
          <w:tab w:val="left" w:pos="280"/>
        </w:tabs>
        <w:spacing w:after="0" w:line="240" w:lineRule="auto"/>
        <w:jc w:val="center"/>
        <w:rPr>
          <w:rFonts w:ascii="Verdana" w:eastAsia="Times New Roman" w:hAnsi="Verdana" w:cs="Times New Roman"/>
          <w:b/>
          <w:color w:val="000000" w:themeColor="text1"/>
          <w:sz w:val="20"/>
          <w:lang w:eastAsia="en-GB"/>
        </w:rPr>
      </w:pPr>
      <w:r w:rsidRPr="00B457C5">
        <w:rPr>
          <w:rFonts w:ascii="Verdana" w:eastAsia="Times New Roman" w:hAnsi="Verdana" w:cs="Times New Roman"/>
          <w:b/>
          <w:color w:val="000000" w:themeColor="text1"/>
          <w:sz w:val="20"/>
          <w:lang w:eastAsia="en-GB"/>
        </w:rPr>
        <w:t>Middlewich Post Office</w:t>
      </w:r>
      <w:r w:rsidRPr="00B457C5">
        <w:rPr>
          <w:rFonts w:ascii="Verdana" w:eastAsia="Times New Roman" w:hAnsi="Verdana" w:cs="Times New Roman"/>
          <w:b/>
          <w:color w:val="000000" w:themeColor="text1"/>
          <w:sz w:val="20"/>
          <w:vertAlign w:val="superscript"/>
          <w:lang w:eastAsia="en-GB"/>
        </w:rPr>
        <w:t>®</w:t>
      </w:r>
      <w:r w:rsidRPr="00B457C5">
        <w:rPr>
          <w:rFonts w:ascii="Verdana" w:eastAsia="Times New Roman" w:hAnsi="Verdana" w:cs="Times New Roman"/>
          <w:b/>
          <w:color w:val="000000" w:themeColor="text1"/>
          <w:sz w:val="20"/>
          <w:lang w:eastAsia="en-GB"/>
        </w:rPr>
        <w:t xml:space="preserve"> </w:t>
      </w:r>
    </w:p>
    <w:p w14:paraId="3400B405" w14:textId="77777777" w:rsidR="00F17DD6" w:rsidRPr="00B457C5" w:rsidRDefault="00F17DD6" w:rsidP="00F17DD6">
      <w:pPr>
        <w:keepNext/>
        <w:tabs>
          <w:tab w:val="left" w:pos="280"/>
          <w:tab w:val="left" w:pos="1360"/>
        </w:tabs>
        <w:spacing w:after="0" w:line="240" w:lineRule="auto"/>
        <w:jc w:val="center"/>
        <w:outlineLvl w:val="7"/>
        <w:rPr>
          <w:rFonts w:ascii="Verdana" w:eastAsia="Times New Roman" w:hAnsi="Verdana" w:cs="Arial"/>
          <w:b/>
          <w:bCs/>
          <w:color w:val="000000" w:themeColor="text1"/>
          <w:sz w:val="20"/>
          <w:szCs w:val="20"/>
        </w:rPr>
      </w:pPr>
      <w:r w:rsidRPr="00B457C5">
        <w:rPr>
          <w:rFonts w:ascii="Verdana" w:eastAsia="Times New Roman" w:hAnsi="Verdana" w:cs="Arial"/>
          <w:b/>
          <w:bCs/>
          <w:color w:val="000000" w:themeColor="text1"/>
          <w:sz w:val="20"/>
          <w:szCs w:val="20"/>
        </w:rPr>
        <w:t>24 Lewin Street, Middlewich, CW10 9AS</w:t>
      </w:r>
    </w:p>
    <w:p w14:paraId="4C760DF0" w14:textId="77777777" w:rsidR="00623DDC" w:rsidRPr="00D6011D" w:rsidRDefault="00623DDC" w:rsidP="00623DDC">
      <w:pPr>
        <w:spacing w:after="0" w:line="240" w:lineRule="auto"/>
        <w:ind w:right="-591"/>
        <w:rPr>
          <w:rFonts w:ascii="Verdana" w:eastAsia="Times New Roman" w:hAnsi="Verdana" w:cs="Times New Roman"/>
          <w:sz w:val="10"/>
          <w:szCs w:val="20"/>
        </w:rPr>
      </w:pPr>
    </w:p>
    <w:bookmarkEnd w:id="0"/>
    <w:bookmarkEnd w:id="1"/>
    <w:p w14:paraId="4C760DF1" w14:textId="77777777" w:rsidR="00543287" w:rsidRPr="00543287" w:rsidRDefault="00543287" w:rsidP="00543287">
      <w:pPr>
        <w:spacing w:after="0" w:line="240" w:lineRule="auto"/>
        <w:jc w:val="center"/>
        <w:rPr>
          <w:rFonts w:ascii="Verdana" w:eastAsia="Times New Roman" w:hAnsi="Verdana" w:cs="Times New Roman"/>
          <w:b/>
          <w:color w:val="000000"/>
          <w:sz w:val="20"/>
          <w:szCs w:val="20"/>
          <w:u w:val="single"/>
        </w:rPr>
      </w:pPr>
      <w:r w:rsidRPr="00543287">
        <w:rPr>
          <w:rFonts w:ascii="Verdana" w:eastAsia="Times New Roman" w:hAnsi="Verdana" w:cs="Times New Roman"/>
          <w:b/>
          <w:sz w:val="20"/>
          <w:szCs w:val="20"/>
          <w:u w:val="single"/>
        </w:rPr>
        <w:t xml:space="preserve">Local Public </w:t>
      </w:r>
      <w:r w:rsidR="00A44F48" w:rsidRPr="00543287">
        <w:rPr>
          <w:rFonts w:ascii="Verdana" w:eastAsia="Times New Roman" w:hAnsi="Verdana" w:cs="Times New Roman"/>
          <w:b/>
          <w:sz w:val="20"/>
          <w:szCs w:val="20"/>
          <w:u w:val="single"/>
        </w:rPr>
        <w:t>Consultation</w:t>
      </w:r>
      <w:r w:rsidRPr="00543287">
        <w:rPr>
          <w:rFonts w:ascii="Verdana" w:eastAsia="Times New Roman" w:hAnsi="Verdana" w:cs="Times New Roman"/>
          <w:b/>
          <w:sz w:val="20"/>
          <w:szCs w:val="20"/>
          <w:u w:val="single"/>
        </w:rPr>
        <w:t xml:space="preserve"> Decision </w:t>
      </w:r>
    </w:p>
    <w:p w14:paraId="4C760DF2" w14:textId="77777777" w:rsidR="00623DDC" w:rsidRPr="00D6011D" w:rsidRDefault="00623DDC" w:rsidP="00623DDC">
      <w:pPr>
        <w:tabs>
          <w:tab w:val="left" w:pos="280"/>
        </w:tabs>
        <w:spacing w:after="0" w:line="240" w:lineRule="auto"/>
        <w:ind w:right="-591"/>
        <w:jc w:val="center"/>
        <w:rPr>
          <w:rFonts w:ascii="Verdana" w:eastAsia="Times New Roman" w:hAnsi="Verdana" w:cs="Arial"/>
          <w:sz w:val="14"/>
          <w:szCs w:val="20"/>
        </w:rPr>
      </w:pPr>
    </w:p>
    <w:p w14:paraId="3C7E1D54" w14:textId="77777777" w:rsidR="00A20879" w:rsidRDefault="00623DDC" w:rsidP="00DC7786">
      <w:pPr>
        <w:spacing w:after="0" w:line="240" w:lineRule="auto"/>
        <w:rPr>
          <w:rFonts w:ascii="Verdana" w:eastAsia="Times New Roman" w:hAnsi="Verdana" w:cs="Times New Roman"/>
          <w:color w:val="000000" w:themeColor="text1"/>
          <w:sz w:val="20"/>
          <w:lang w:eastAsia="en-GB"/>
        </w:rPr>
      </w:pPr>
      <w:r w:rsidRPr="007B7397">
        <w:rPr>
          <w:rFonts w:ascii="Verdana" w:eastAsia="Times New Roman" w:hAnsi="Verdana" w:cs="Arial"/>
          <w:color w:val="000000" w:themeColor="text1"/>
          <w:sz w:val="20"/>
          <w:szCs w:val="20"/>
        </w:rPr>
        <w:t xml:space="preserve">I’m writing to confirm that we will be proceeding with our proposal to move the above Post Office branch to </w:t>
      </w:r>
      <w:r w:rsidR="00F17DD6" w:rsidRPr="007B7397">
        <w:rPr>
          <w:rFonts w:ascii="Verdana" w:eastAsia="Times New Roman" w:hAnsi="Verdana" w:cs="Times New Roman"/>
          <w:color w:val="000000" w:themeColor="text1"/>
          <w:sz w:val="20"/>
          <w:lang w:eastAsia="en-GB"/>
        </w:rPr>
        <w:t xml:space="preserve">Chisholm Newsagents, 49 Wheelock Street, Middlewich, </w:t>
      </w:r>
    </w:p>
    <w:p w14:paraId="4C760DF3" w14:textId="4D37FB3A" w:rsidR="00623DDC" w:rsidRPr="007B7397" w:rsidRDefault="00F17DD6" w:rsidP="00DC7786">
      <w:pPr>
        <w:spacing w:after="0" w:line="240" w:lineRule="auto"/>
        <w:rPr>
          <w:rFonts w:ascii="Verdana" w:eastAsia="Times New Roman" w:hAnsi="Verdana" w:cs="Arial"/>
          <w:color w:val="000000" w:themeColor="text1"/>
          <w:sz w:val="20"/>
          <w:szCs w:val="20"/>
        </w:rPr>
      </w:pPr>
      <w:r w:rsidRPr="007B7397">
        <w:rPr>
          <w:rFonts w:ascii="Verdana" w:eastAsia="Times New Roman" w:hAnsi="Verdana" w:cs="Times New Roman"/>
          <w:color w:val="000000" w:themeColor="text1"/>
          <w:sz w:val="20"/>
          <w:lang w:eastAsia="en-GB"/>
        </w:rPr>
        <w:t>CW10 9AB</w:t>
      </w:r>
      <w:r w:rsidR="00623DDC" w:rsidRPr="007B7397">
        <w:rPr>
          <w:rFonts w:ascii="Verdana" w:eastAsia="Times New Roman" w:hAnsi="Verdana" w:cs="Times New Roman"/>
          <w:color w:val="000000" w:themeColor="text1"/>
          <w:sz w:val="20"/>
          <w:szCs w:val="20"/>
        </w:rPr>
        <w:t>, where it will operate as one of our new local style Post Office branches.</w:t>
      </w:r>
    </w:p>
    <w:p w14:paraId="4C760DF4" w14:textId="77777777" w:rsidR="00623DDC" w:rsidRPr="007B7397" w:rsidRDefault="00623DDC" w:rsidP="00DC7786">
      <w:pPr>
        <w:tabs>
          <w:tab w:val="left" w:pos="280"/>
        </w:tabs>
        <w:spacing w:after="0" w:line="240" w:lineRule="auto"/>
        <w:ind w:right="-591"/>
        <w:rPr>
          <w:rFonts w:ascii="Verdana" w:eastAsia="Times New Roman" w:hAnsi="Verdana" w:cs="Arial"/>
          <w:color w:val="000000" w:themeColor="text1"/>
          <w:sz w:val="20"/>
          <w:szCs w:val="20"/>
        </w:rPr>
      </w:pPr>
    </w:p>
    <w:p w14:paraId="4C760E12" w14:textId="177DC774" w:rsidR="00623DDC" w:rsidRPr="007B7397" w:rsidRDefault="00623DDC" w:rsidP="00DC7786">
      <w:pPr>
        <w:tabs>
          <w:tab w:val="left" w:pos="280"/>
        </w:tabs>
        <w:spacing w:after="0" w:line="240" w:lineRule="auto"/>
        <w:ind w:right="-591"/>
        <w:rPr>
          <w:rFonts w:ascii="Verdana" w:eastAsia="Times New Roman" w:hAnsi="Verdana" w:cs="Times New Roman"/>
          <w:color w:val="000000" w:themeColor="text1"/>
          <w:sz w:val="20"/>
          <w:szCs w:val="20"/>
        </w:rPr>
      </w:pPr>
      <w:r w:rsidRPr="007B7397">
        <w:rPr>
          <w:rFonts w:ascii="Verdana" w:eastAsia="Times New Roman" w:hAnsi="Verdana" w:cs="Arial"/>
          <w:color w:val="000000" w:themeColor="text1"/>
          <w:sz w:val="20"/>
          <w:szCs w:val="20"/>
        </w:rPr>
        <w:t xml:space="preserve">We have received </w:t>
      </w:r>
      <w:r w:rsidR="007610C2" w:rsidRPr="007B7397">
        <w:rPr>
          <w:rFonts w:ascii="Verdana" w:eastAsia="Times New Roman" w:hAnsi="Verdana" w:cs="Arial"/>
          <w:color w:val="000000" w:themeColor="text1"/>
          <w:sz w:val="20"/>
          <w:szCs w:val="20"/>
        </w:rPr>
        <w:t>281</w:t>
      </w:r>
      <w:r w:rsidR="004D4C4E" w:rsidRPr="007B7397">
        <w:rPr>
          <w:rFonts w:ascii="Verdana" w:eastAsia="Times New Roman" w:hAnsi="Verdana" w:cs="Arial"/>
          <w:color w:val="000000" w:themeColor="text1"/>
          <w:sz w:val="20"/>
          <w:szCs w:val="20"/>
        </w:rPr>
        <w:t xml:space="preserve"> individual responses </w:t>
      </w:r>
      <w:r w:rsidRPr="007B7397">
        <w:rPr>
          <w:rFonts w:ascii="Verdana" w:eastAsia="Times New Roman" w:hAnsi="Verdana" w:cs="Arial"/>
          <w:color w:val="000000" w:themeColor="text1"/>
          <w:sz w:val="20"/>
          <w:szCs w:val="20"/>
        </w:rPr>
        <w:t xml:space="preserve">from customers and local representatives during the local public consultation period.  </w:t>
      </w:r>
      <w:r w:rsidR="007610C2" w:rsidRPr="007B7397">
        <w:rPr>
          <w:rFonts w:ascii="Verdana" w:hAnsi="Verdana" w:cs="Arial"/>
          <w:color w:val="000000" w:themeColor="text1"/>
          <w:sz w:val="20"/>
          <w:lang w:val="en-US"/>
        </w:rPr>
        <w:t>The feedback commented about a number of issues including parking, location, and availability of space inside the proposed shop and the level of service that will be provided following the change. Some feedback commented that the proposed new branch would be closer and easier to access and welcomed the longer opening times.</w:t>
      </w:r>
      <w:r w:rsidRPr="007B7397">
        <w:rPr>
          <w:rFonts w:ascii="Verdana" w:eastAsia="Times New Roman" w:hAnsi="Verdana" w:cs="Arial"/>
          <w:color w:val="000000" w:themeColor="text1"/>
          <w:sz w:val="20"/>
          <w:szCs w:val="20"/>
        </w:rPr>
        <w:t xml:space="preserve">  </w:t>
      </w:r>
      <w:r w:rsidRPr="007B7397">
        <w:rPr>
          <w:rFonts w:ascii="Verdana" w:eastAsia="Times New Roman" w:hAnsi="Verdana" w:cs="Times New Roman"/>
          <w:color w:val="000000" w:themeColor="text1"/>
          <w:sz w:val="20"/>
          <w:szCs w:val="20"/>
        </w:rPr>
        <w:t>This feedback helped me to understand customers’ concerns and to make sure that all such information was taken into account before finalising our plans.</w:t>
      </w:r>
    </w:p>
    <w:p w14:paraId="4C760E13" w14:textId="77777777" w:rsidR="00623DDC" w:rsidRPr="007B7397" w:rsidRDefault="00623DDC" w:rsidP="00DC7786">
      <w:pPr>
        <w:autoSpaceDE w:val="0"/>
        <w:autoSpaceDN w:val="0"/>
        <w:adjustRightInd w:val="0"/>
        <w:spacing w:after="0" w:line="240" w:lineRule="auto"/>
        <w:ind w:right="-591"/>
        <w:rPr>
          <w:rFonts w:ascii="Verdana" w:eastAsia="Times New Roman" w:hAnsi="Verdana" w:cs="Times New Roman"/>
          <w:color w:val="000000" w:themeColor="text1"/>
          <w:sz w:val="20"/>
          <w:szCs w:val="20"/>
        </w:rPr>
      </w:pPr>
    </w:p>
    <w:p w14:paraId="50E15ADC" w14:textId="179771E0" w:rsidR="005E00FD" w:rsidRPr="007B7397" w:rsidRDefault="005E00FD" w:rsidP="00DC7786">
      <w:pPr>
        <w:tabs>
          <w:tab w:val="left" w:pos="280"/>
        </w:tabs>
        <w:spacing w:line="240" w:lineRule="auto"/>
        <w:ind w:right="-283"/>
        <w:rPr>
          <w:rFonts w:ascii="Verdana" w:hAnsi="Verdana"/>
          <w:color w:val="000000" w:themeColor="text1"/>
          <w:sz w:val="20"/>
          <w:lang w:val="en-US"/>
        </w:rPr>
      </w:pPr>
      <w:r w:rsidRPr="007B7397">
        <w:rPr>
          <w:rFonts w:ascii="Verdana" w:hAnsi="Verdana"/>
          <w:color w:val="000000" w:themeColor="text1"/>
          <w:sz w:val="20"/>
          <w:lang w:val="en" w:eastAsia="en-GB"/>
        </w:rPr>
        <w:t>The move of this branch is part of our m</w:t>
      </w:r>
      <w:r w:rsidRPr="007B7397">
        <w:rPr>
          <w:rFonts w:ascii="Verdana" w:hAnsi="Verdana"/>
          <w:color w:val="000000" w:themeColor="text1"/>
          <w:sz w:val="20"/>
          <w:lang w:val="en-US" w:eastAsia="en-GB"/>
        </w:rPr>
        <w:t>odernisation</w:t>
      </w:r>
      <w:r w:rsidRPr="007B7397">
        <w:rPr>
          <w:rFonts w:ascii="Verdana" w:hAnsi="Verdana"/>
          <w:color w:val="000000" w:themeColor="text1"/>
          <w:sz w:val="20"/>
          <w:lang w:val="en" w:eastAsia="en-GB"/>
        </w:rPr>
        <w:t xml:space="preserve"> and investment plans to provide a Post Office network that is sustainable and will better meet customer needs for the future</w:t>
      </w:r>
      <w:r w:rsidRPr="007B7397">
        <w:rPr>
          <w:rFonts w:ascii="Verdana" w:hAnsi="Verdana"/>
          <w:color w:val="000000" w:themeColor="text1"/>
          <w:sz w:val="20"/>
          <w:lang w:val="en-US"/>
        </w:rPr>
        <w:t xml:space="preserve">.  As part of the </w:t>
      </w:r>
      <w:r w:rsidRPr="007B7397">
        <w:rPr>
          <w:rFonts w:ascii="Verdana" w:hAnsi="Verdana"/>
          <w:color w:val="000000" w:themeColor="text1"/>
          <w:sz w:val="20"/>
        </w:rPr>
        <w:t>programme</w:t>
      </w:r>
      <w:r w:rsidRPr="007B7397">
        <w:rPr>
          <w:rFonts w:ascii="Verdana" w:hAnsi="Verdana" w:cs="Calibri"/>
          <w:color w:val="000000" w:themeColor="text1"/>
          <w:sz w:val="20"/>
        </w:rPr>
        <w:t>, our proposal to relocate Middlewich Post Office to Chisholm Newsagents</w:t>
      </w:r>
      <w:r w:rsidRPr="007B7397">
        <w:rPr>
          <w:rFonts w:ascii="Verdana" w:eastAsia="Times New Roman" w:hAnsi="Verdana"/>
          <w:color w:val="000000" w:themeColor="text1"/>
          <w:sz w:val="20"/>
          <w:lang w:eastAsia="en-GB"/>
        </w:rPr>
        <w:t xml:space="preserve"> </w:t>
      </w:r>
      <w:r w:rsidRPr="007B7397">
        <w:rPr>
          <w:rFonts w:ascii="Verdana" w:hAnsi="Verdana" w:cs="Calibri"/>
          <w:color w:val="000000" w:themeColor="text1"/>
          <w:sz w:val="20"/>
        </w:rPr>
        <w:t xml:space="preserve">aims to secure Post Office services to the local community for the longer term by providing a more modern and commercially viable service. </w:t>
      </w:r>
      <w:r w:rsidRPr="007B7397">
        <w:rPr>
          <w:rFonts w:ascii="Verdana" w:hAnsi="Verdana" w:cs="Arial"/>
          <w:color w:val="000000" w:themeColor="text1"/>
          <w:sz w:val="20"/>
          <w:lang w:val="en-US"/>
        </w:rPr>
        <w:t>A number of factors are taken into account when considering an appointment; including access, the size of the premises and the suitability of the operator.  Please be assured, t</w:t>
      </w:r>
      <w:r w:rsidRPr="007B7397">
        <w:rPr>
          <w:rFonts w:ascii="Verdana" w:hAnsi="Verdana" w:cs="ChevinLight"/>
          <w:color w:val="000000" w:themeColor="text1"/>
          <w:sz w:val="20"/>
          <w:lang w:val="en-US"/>
        </w:rPr>
        <w:t>he processes we follow are established and robust and</w:t>
      </w:r>
      <w:r w:rsidRPr="007B7397">
        <w:rPr>
          <w:rFonts w:ascii="Verdana" w:hAnsi="Verdana"/>
          <w:color w:val="000000" w:themeColor="text1"/>
          <w:sz w:val="20"/>
        </w:rPr>
        <w:t xml:space="preserve"> t</w:t>
      </w:r>
      <w:r w:rsidRPr="007B7397">
        <w:rPr>
          <w:rFonts w:ascii="Verdana" w:hAnsi="Verdana"/>
          <w:color w:val="000000" w:themeColor="text1"/>
          <w:sz w:val="20"/>
          <w:lang w:val="en-US"/>
        </w:rPr>
        <w:t xml:space="preserve">he new operator would </w:t>
      </w:r>
      <w:r w:rsidRPr="007B7397">
        <w:rPr>
          <w:rFonts w:ascii="Verdana" w:hAnsi="Verdana" w:cs="Arial"/>
          <w:color w:val="000000" w:themeColor="text1"/>
          <w:sz w:val="20"/>
        </w:rPr>
        <w:t xml:space="preserve">have satisfied us of their ability to run a viable operation as part of our robust and rigorous recruitment process.  </w:t>
      </w:r>
    </w:p>
    <w:p w14:paraId="3A992929" w14:textId="75BA88D7" w:rsidR="00D91829" w:rsidRDefault="00D91829" w:rsidP="00DC7786">
      <w:pPr>
        <w:spacing w:line="240" w:lineRule="auto"/>
        <w:ind w:right="-449"/>
        <w:rPr>
          <w:rFonts w:ascii="Verdana" w:hAnsi="Verdana" w:cs="Arial"/>
          <w:sz w:val="20"/>
        </w:rPr>
      </w:pPr>
      <w:r w:rsidRPr="007B7397">
        <w:rPr>
          <w:rFonts w:ascii="Verdana" w:hAnsi="Verdana"/>
          <w:color w:val="000000" w:themeColor="text1"/>
          <w:sz w:val="20"/>
        </w:rPr>
        <w:t xml:space="preserve">While I have considered the concerns raised about parking in the area surrounding the new location, it is fair to say that this is a problem faced generally in many locations nationwide.  As I am sure you will understand the availability </w:t>
      </w:r>
      <w:r w:rsidRPr="0093577E">
        <w:rPr>
          <w:rFonts w:ascii="Verdana" w:hAnsi="Verdana"/>
          <w:sz w:val="20"/>
        </w:rPr>
        <w:t xml:space="preserve">of parking spaces is outside the direct control of Post Office Limited.  However I have conducted a further review of parking and I can confirm there is </w:t>
      </w:r>
      <w:r w:rsidR="00C641D9">
        <w:rPr>
          <w:rFonts w:ascii="Verdana" w:hAnsi="Verdana"/>
          <w:sz w:val="20"/>
        </w:rPr>
        <w:t xml:space="preserve">time restricted </w:t>
      </w:r>
      <w:r w:rsidR="005E00FD">
        <w:rPr>
          <w:rFonts w:ascii="Verdana" w:hAnsi="Verdana"/>
          <w:sz w:val="20"/>
        </w:rPr>
        <w:t xml:space="preserve">roadside parking available </w:t>
      </w:r>
      <w:r w:rsidR="005E00FD" w:rsidRPr="007B7397">
        <w:rPr>
          <w:rFonts w:ascii="Verdana" w:hAnsi="Verdana"/>
          <w:sz w:val="20"/>
        </w:rPr>
        <w:t>nearby</w:t>
      </w:r>
      <w:r w:rsidRPr="007B7397">
        <w:rPr>
          <w:rFonts w:ascii="Verdana" w:hAnsi="Verdana"/>
          <w:sz w:val="20"/>
        </w:rPr>
        <w:t>.  I</w:t>
      </w:r>
      <w:r w:rsidRPr="0093577E">
        <w:rPr>
          <w:rFonts w:ascii="Verdana" w:hAnsi="Verdana"/>
          <w:sz w:val="20"/>
        </w:rPr>
        <w:t xml:space="preserve"> am therefore satisfied that parking at the proposed new branch will continue to meet the needs of customers using the Post Office</w:t>
      </w:r>
      <w:r w:rsidRPr="0093577E">
        <w:rPr>
          <w:rFonts w:ascii="Verdana" w:hAnsi="Verdana" w:cs="Arial"/>
          <w:sz w:val="20"/>
        </w:rPr>
        <w:t xml:space="preserve">.  </w:t>
      </w:r>
    </w:p>
    <w:p w14:paraId="59B6E533" w14:textId="16D02AB0" w:rsidR="00C641D9" w:rsidRDefault="00445DE4" w:rsidP="00445DE4">
      <w:pPr>
        <w:autoSpaceDE w:val="0"/>
        <w:autoSpaceDN w:val="0"/>
        <w:adjustRightInd w:val="0"/>
        <w:spacing w:after="0" w:line="240" w:lineRule="auto"/>
        <w:ind w:right="-591"/>
        <w:rPr>
          <w:rFonts w:ascii="Verdana" w:hAnsi="Verdana"/>
          <w:sz w:val="20"/>
          <w:lang w:val="en-US"/>
        </w:rPr>
      </w:pPr>
      <w:r w:rsidRPr="00C641D9">
        <w:rPr>
          <w:rFonts w:ascii="Verdana" w:hAnsi="Verdana" w:cs="Arial"/>
          <w:sz w:val="20"/>
        </w:rPr>
        <w:t xml:space="preserve">We recognise that the Post Office plays an important part in the lives of customers, particularly to older </w:t>
      </w:r>
      <w:r w:rsidR="009C217E">
        <w:rPr>
          <w:rFonts w:ascii="Verdana" w:hAnsi="Verdana" w:cs="Arial"/>
          <w:sz w:val="20"/>
        </w:rPr>
        <w:t xml:space="preserve">customers </w:t>
      </w:r>
      <w:r w:rsidRPr="00C641D9">
        <w:rPr>
          <w:rFonts w:ascii="Verdana" w:hAnsi="Verdana" w:cs="Arial"/>
          <w:sz w:val="20"/>
        </w:rPr>
        <w:t>and disabled customers and we want to make our services as accessible as possible</w:t>
      </w:r>
      <w:r w:rsidRPr="00C641D9">
        <w:rPr>
          <w:rFonts w:ascii="Verdana" w:hAnsi="Verdana"/>
          <w:sz w:val="20"/>
          <w:lang w:val="en-US"/>
        </w:rPr>
        <w:t>.  Currently there are two internal steps at the entrance, however the</w:t>
      </w:r>
      <w:r w:rsidRPr="00C641D9">
        <w:rPr>
          <w:rFonts w:ascii="Verdana" w:hAnsi="Verdana"/>
          <w:sz w:val="20"/>
        </w:rPr>
        <w:t xml:space="preserve"> new operator will be making adjustments to improve access for customers and a new entrance ramp will be installed before the new Post Office branch opens</w:t>
      </w:r>
      <w:r w:rsidRPr="00C641D9">
        <w:rPr>
          <w:rFonts w:ascii="Verdana" w:hAnsi="Verdana"/>
          <w:sz w:val="20"/>
          <w:lang w:val="en-US"/>
        </w:rPr>
        <w:t xml:space="preserve">. </w:t>
      </w:r>
    </w:p>
    <w:p w14:paraId="4F2AB7F9" w14:textId="77777777" w:rsidR="00C641D9" w:rsidRDefault="00C641D9" w:rsidP="00445DE4">
      <w:pPr>
        <w:autoSpaceDE w:val="0"/>
        <w:autoSpaceDN w:val="0"/>
        <w:adjustRightInd w:val="0"/>
        <w:spacing w:after="0" w:line="240" w:lineRule="auto"/>
        <w:ind w:right="-591"/>
        <w:rPr>
          <w:rFonts w:ascii="Verdana" w:hAnsi="Verdana"/>
          <w:sz w:val="20"/>
          <w:lang w:val="en-US"/>
        </w:rPr>
      </w:pPr>
    </w:p>
    <w:p w14:paraId="585808D5" w14:textId="218A0F40" w:rsidR="00C31BB5" w:rsidRDefault="00B86FE6" w:rsidP="003D14AD">
      <w:pPr>
        <w:autoSpaceDE w:val="0"/>
        <w:autoSpaceDN w:val="0"/>
        <w:adjustRightInd w:val="0"/>
        <w:spacing w:after="0" w:line="240" w:lineRule="auto"/>
        <w:ind w:right="-591"/>
        <w:rPr>
          <w:rFonts w:ascii="Verdana" w:hAnsi="Verdana"/>
          <w:sz w:val="20"/>
          <w:lang w:val="en-US"/>
        </w:rPr>
      </w:pPr>
      <w:r w:rsidRPr="00C641D9">
        <w:rPr>
          <w:rFonts w:ascii="Verdana" w:hAnsi="Verdana"/>
          <w:sz w:val="20"/>
          <w:lang w:val="en-US"/>
        </w:rPr>
        <w:t xml:space="preserve">Inside, the new branch will be in line with Post Office specifications, making sure there is sufficient space for the new style local Post Office to operate </w:t>
      </w:r>
      <w:r w:rsidRPr="00BA5E91">
        <w:rPr>
          <w:rFonts w:ascii="Verdana" w:hAnsi="Verdana"/>
          <w:sz w:val="20"/>
          <w:lang w:val="en-US"/>
        </w:rPr>
        <w:t xml:space="preserve">alongside the retail offer. </w:t>
      </w:r>
      <w:r w:rsidRPr="00B35998">
        <w:rPr>
          <w:rFonts w:ascii="Verdana" w:hAnsi="Verdana"/>
          <w:color w:val="000000" w:themeColor="text1"/>
          <w:sz w:val="20"/>
          <w:szCs w:val="20"/>
        </w:rPr>
        <w:t xml:space="preserve">There will be adequate space to hold large items of mail, including parcels, in a secure area until collected. </w:t>
      </w:r>
      <w:r w:rsidRPr="00B35998">
        <w:rPr>
          <w:rFonts w:ascii="Verdana" w:hAnsi="Verdana"/>
          <w:color w:val="000000" w:themeColor="text1"/>
          <w:sz w:val="20"/>
          <w:szCs w:val="20"/>
          <w:lang w:val="en-US"/>
        </w:rPr>
        <w:t xml:space="preserve"> We will also be working closely with the new operator on the internal layout and some existing fixtures, fittings and retail stock will be re-aligned or removed to make sure there is clear access into the premises.</w:t>
      </w:r>
      <w:r w:rsidRPr="00B35998">
        <w:rPr>
          <w:rFonts w:ascii="Verdana" w:hAnsi="Verdana"/>
          <w:color w:val="000000" w:themeColor="text1"/>
          <w:sz w:val="20"/>
          <w:szCs w:val="20"/>
        </w:rPr>
        <w:t xml:space="preserve"> </w:t>
      </w:r>
      <w:r w:rsidRPr="00B35998">
        <w:rPr>
          <w:rFonts w:ascii="Verdana" w:hAnsi="Verdana"/>
          <w:color w:val="000000" w:themeColor="text1"/>
          <w:sz w:val="20"/>
          <w:lang w:val="en-US"/>
        </w:rPr>
        <w:t xml:space="preserve">The entrance, aisles and queuing area will be kept </w:t>
      </w:r>
      <w:r w:rsidRPr="00C641D9">
        <w:rPr>
          <w:rFonts w:ascii="Verdana" w:hAnsi="Verdana"/>
          <w:sz w:val="20"/>
          <w:lang w:val="en-US"/>
        </w:rPr>
        <w:t>free from obstructions ensuring adequate space is available for customers to move around the store and access Post Office services with</w:t>
      </w:r>
      <w:r>
        <w:rPr>
          <w:rFonts w:ascii="Verdana" w:hAnsi="Verdana"/>
          <w:sz w:val="20"/>
          <w:lang w:val="en-US"/>
        </w:rPr>
        <w:t>out difficulty</w:t>
      </w:r>
      <w:r w:rsidR="00445DE4" w:rsidRPr="00C641D9">
        <w:rPr>
          <w:rFonts w:ascii="Verdana" w:hAnsi="Verdana"/>
          <w:sz w:val="20"/>
          <w:lang w:val="en-US"/>
        </w:rPr>
        <w:t>.</w:t>
      </w:r>
    </w:p>
    <w:p w14:paraId="3746163A" w14:textId="77777777" w:rsidR="003D14AD" w:rsidRDefault="003D14AD" w:rsidP="003D14AD">
      <w:pPr>
        <w:autoSpaceDE w:val="0"/>
        <w:autoSpaceDN w:val="0"/>
        <w:adjustRightInd w:val="0"/>
        <w:spacing w:after="0" w:line="240" w:lineRule="auto"/>
        <w:ind w:right="-591"/>
        <w:rPr>
          <w:rFonts w:ascii="Verdana" w:hAnsi="Verdana"/>
          <w:sz w:val="20"/>
          <w:lang w:val="en-US"/>
        </w:rPr>
      </w:pPr>
    </w:p>
    <w:p w14:paraId="16CF8398" w14:textId="77777777" w:rsidR="003D14AD" w:rsidRDefault="003D14AD" w:rsidP="003D14AD">
      <w:pPr>
        <w:autoSpaceDE w:val="0"/>
        <w:autoSpaceDN w:val="0"/>
        <w:adjustRightInd w:val="0"/>
        <w:spacing w:after="0" w:line="240" w:lineRule="auto"/>
        <w:ind w:right="-591"/>
        <w:rPr>
          <w:rFonts w:ascii="Verdana" w:hAnsi="Verdana"/>
          <w:sz w:val="20"/>
          <w:lang w:val="en-US"/>
        </w:rPr>
      </w:pPr>
    </w:p>
    <w:p w14:paraId="31F80D80" w14:textId="77777777" w:rsidR="003D14AD" w:rsidRDefault="003D14AD" w:rsidP="003D14AD">
      <w:pPr>
        <w:autoSpaceDE w:val="0"/>
        <w:autoSpaceDN w:val="0"/>
        <w:adjustRightInd w:val="0"/>
        <w:spacing w:after="0" w:line="240" w:lineRule="auto"/>
        <w:ind w:right="-591"/>
        <w:rPr>
          <w:rFonts w:ascii="Verdana" w:hAnsi="Verdana"/>
          <w:sz w:val="20"/>
          <w:lang w:val="en-US"/>
        </w:rPr>
      </w:pPr>
    </w:p>
    <w:p w14:paraId="142AB295" w14:textId="77777777" w:rsidR="003D14AD" w:rsidRDefault="003D14AD" w:rsidP="003D14AD">
      <w:pPr>
        <w:autoSpaceDE w:val="0"/>
        <w:autoSpaceDN w:val="0"/>
        <w:adjustRightInd w:val="0"/>
        <w:spacing w:after="0" w:line="240" w:lineRule="auto"/>
        <w:ind w:right="-591"/>
        <w:rPr>
          <w:rFonts w:ascii="Verdana" w:hAnsi="Verdana"/>
          <w:sz w:val="20"/>
          <w:lang w:val="en-US"/>
        </w:rPr>
      </w:pPr>
    </w:p>
    <w:p w14:paraId="4511B1C1" w14:textId="77777777" w:rsidR="003D14AD" w:rsidRDefault="003D14AD" w:rsidP="003D14AD">
      <w:pPr>
        <w:autoSpaceDE w:val="0"/>
        <w:autoSpaceDN w:val="0"/>
        <w:adjustRightInd w:val="0"/>
        <w:spacing w:after="0" w:line="240" w:lineRule="auto"/>
        <w:ind w:right="-591"/>
        <w:rPr>
          <w:rFonts w:ascii="Verdana" w:hAnsi="Verdana"/>
          <w:sz w:val="20"/>
          <w:lang w:val="en-US"/>
        </w:rPr>
      </w:pPr>
    </w:p>
    <w:p w14:paraId="4457BC6E" w14:textId="77777777" w:rsidR="00C31BB5" w:rsidRDefault="00C31BB5" w:rsidP="003F050F">
      <w:pPr>
        <w:pStyle w:val="NoSpacing"/>
        <w:ind w:left="-709"/>
        <w:jc w:val="both"/>
        <w:rPr>
          <w:rFonts w:ascii="Verdana" w:hAnsi="Verdana"/>
          <w:sz w:val="20"/>
          <w:lang w:val="en-US"/>
        </w:rPr>
      </w:pPr>
    </w:p>
    <w:p w14:paraId="6EDF6BDB" w14:textId="4B025B08" w:rsidR="009570DC" w:rsidRDefault="009570DC" w:rsidP="00445DE4">
      <w:pPr>
        <w:spacing w:line="240" w:lineRule="auto"/>
        <w:ind w:left="-709" w:right="-449"/>
        <w:rPr>
          <w:rFonts w:ascii="Verdana" w:hAnsi="Verdana" w:cs="Arial"/>
          <w:sz w:val="20"/>
        </w:rPr>
      </w:pPr>
      <w:r w:rsidRPr="0093577E">
        <w:rPr>
          <w:rFonts w:ascii="Verdana" w:hAnsi="Verdana"/>
          <w:sz w:val="20"/>
        </w:rPr>
        <w:lastRenderedPageBreak/>
        <w:t xml:space="preserve">Although the local style format is a more modern way of offering Post Office services, it in no way compromises the professional service standards that we aim to provide at all of our branches. </w:t>
      </w:r>
      <w:r w:rsidR="00BA5E91">
        <w:rPr>
          <w:rFonts w:ascii="Verdana" w:hAnsi="Verdana"/>
          <w:sz w:val="20"/>
        </w:rPr>
        <w:t xml:space="preserve">The new operator will be responsible for employing staff within the new </w:t>
      </w:r>
      <w:r w:rsidR="00BA5E91" w:rsidRPr="00BA5E91">
        <w:rPr>
          <w:rFonts w:ascii="Verdana" w:hAnsi="Verdana"/>
          <w:sz w:val="20"/>
        </w:rPr>
        <w:t xml:space="preserve">branch and </w:t>
      </w:r>
      <w:r w:rsidR="00BA5E91" w:rsidRPr="00BA5E91">
        <w:rPr>
          <w:rFonts w:ascii="Verdana" w:hAnsi="Verdana" w:cs="Arial"/>
          <w:sz w:val="20"/>
          <w:lang w:val="en-US"/>
        </w:rPr>
        <w:t>s</w:t>
      </w:r>
      <w:r w:rsidRPr="00BA5E91">
        <w:rPr>
          <w:rFonts w:ascii="Verdana" w:hAnsi="Verdana" w:cs="Arial"/>
          <w:sz w:val="20"/>
          <w:lang w:val="en-US"/>
        </w:rPr>
        <w:t xml:space="preserve">taffing levels will be carefully aligned to meet </w:t>
      </w:r>
      <w:r w:rsidR="00C641D9" w:rsidRPr="00BA5E91">
        <w:rPr>
          <w:rFonts w:ascii="Verdana" w:hAnsi="Verdana" w:cs="Arial"/>
          <w:sz w:val="20"/>
          <w:lang w:val="en-US"/>
        </w:rPr>
        <w:t xml:space="preserve">current and future </w:t>
      </w:r>
      <w:r w:rsidRPr="00BA5E91">
        <w:rPr>
          <w:rFonts w:ascii="Verdana" w:hAnsi="Verdana" w:cs="Arial"/>
          <w:sz w:val="20"/>
          <w:lang w:val="en-US"/>
        </w:rPr>
        <w:t>customer demand</w:t>
      </w:r>
      <w:r w:rsidR="00BA5E91" w:rsidRPr="00BA5E91">
        <w:rPr>
          <w:rFonts w:ascii="Verdana" w:hAnsi="Verdana" w:cs="Arial"/>
          <w:sz w:val="20"/>
          <w:lang w:val="en-US"/>
        </w:rPr>
        <w:t xml:space="preserve">. </w:t>
      </w:r>
      <w:r w:rsidR="00BA5E91" w:rsidRPr="00BA5E91">
        <w:rPr>
          <w:rFonts w:ascii="Verdana" w:hAnsi="Verdana"/>
          <w:sz w:val="20"/>
        </w:rPr>
        <w:t>All staff handling Post Office transactions will be fully trained and t</w:t>
      </w:r>
      <w:r w:rsidRPr="00BA5E91">
        <w:rPr>
          <w:rFonts w:ascii="Verdana" w:hAnsi="Verdana"/>
          <w:sz w:val="20"/>
        </w:rPr>
        <w:t xml:space="preserve">he staff training approaches used </w:t>
      </w:r>
      <w:r w:rsidRPr="0093577E">
        <w:rPr>
          <w:rFonts w:ascii="Verdana" w:hAnsi="Verdana"/>
          <w:sz w:val="20"/>
        </w:rPr>
        <w:t xml:space="preserve">are of the same high standard as those undertaken in all our branches. This includes respecting customer confidentiality and adhering to the stringent security procedures which will be put in place to protect staff and customers.  </w:t>
      </w:r>
      <w:r w:rsidRPr="0093577E">
        <w:rPr>
          <w:rFonts w:ascii="Verdana" w:hAnsi="Verdana" w:cs="Arial"/>
          <w:sz w:val="20"/>
        </w:rPr>
        <w:t>Additionally,</w:t>
      </w:r>
      <w:r w:rsidRPr="0093577E">
        <w:rPr>
          <w:rFonts w:ascii="Verdana" w:hAnsi="Verdana"/>
          <w:sz w:val="20"/>
        </w:rPr>
        <w:t xml:space="preserve"> any staff that will handle Post Office transactions</w:t>
      </w:r>
      <w:r w:rsidRPr="0093577E">
        <w:rPr>
          <w:rFonts w:ascii="Verdana" w:hAnsi="Verdana" w:cs="Arial"/>
          <w:sz w:val="20"/>
        </w:rPr>
        <w:t xml:space="preserve"> will also have completed compliance training for a number of areas, including Da</w:t>
      </w:r>
      <w:r>
        <w:rPr>
          <w:rFonts w:ascii="Verdana" w:hAnsi="Verdana" w:cs="Arial"/>
          <w:sz w:val="20"/>
        </w:rPr>
        <w:t>ta Protection and Mail Handling</w:t>
      </w:r>
      <w:r w:rsidR="009C217E">
        <w:rPr>
          <w:rFonts w:ascii="Verdana" w:hAnsi="Verdana" w:cs="Arial"/>
          <w:sz w:val="20"/>
        </w:rPr>
        <w:t>.</w:t>
      </w:r>
    </w:p>
    <w:p w14:paraId="6FC759D1" w14:textId="77777777" w:rsidR="00B86FE6" w:rsidRDefault="00B86FE6" w:rsidP="00B86FE6">
      <w:pPr>
        <w:autoSpaceDE w:val="0"/>
        <w:autoSpaceDN w:val="0"/>
        <w:adjustRightInd w:val="0"/>
        <w:spacing w:after="0" w:line="240" w:lineRule="auto"/>
        <w:ind w:left="-709" w:right="-591"/>
        <w:rPr>
          <w:rFonts w:ascii="Verdana" w:hAnsi="Verdana"/>
          <w:sz w:val="20"/>
        </w:rPr>
      </w:pPr>
      <w:r w:rsidRPr="00664238">
        <w:rPr>
          <w:rFonts w:ascii="Verdana" w:hAnsi="Verdana"/>
          <w:sz w:val="20"/>
          <w:lang w:val="en-US"/>
        </w:rPr>
        <w:t xml:space="preserve">The new local style Post Office </w:t>
      </w:r>
      <w:r w:rsidRPr="00664238">
        <w:rPr>
          <w:rFonts w:ascii="Verdana" w:hAnsi="Verdana" w:cs="Arial"/>
          <w:sz w:val="20"/>
          <w:lang w:val="en-US"/>
        </w:rPr>
        <w:t xml:space="preserve">will </w:t>
      </w:r>
      <w:r w:rsidRPr="00664238">
        <w:rPr>
          <w:rFonts w:ascii="Verdana" w:hAnsi="Verdana"/>
          <w:sz w:val="20"/>
          <w:lang w:val="en-US"/>
        </w:rPr>
        <w:t xml:space="preserve">operate from </w:t>
      </w:r>
      <w:r>
        <w:rPr>
          <w:rFonts w:ascii="Verdana" w:hAnsi="Verdana"/>
          <w:sz w:val="20"/>
          <w:lang w:val="en-US"/>
        </w:rPr>
        <w:t>two</w:t>
      </w:r>
      <w:r w:rsidRPr="00664238">
        <w:rPr>
          <w:rFonts w:ascii="Verdana" w:hAnsi="Verdana"/>
          <w:sz w:val="20"/>
          <w:lang w:val="en-US"/>
        </w:rPr>
        <w:t xml:space="preserve"> Post Office serving point</w:t>
      </w:r>
      <w:r>
        <w:rPr>
          <w:rFonts w:ascii="Verdana" w:hAnsi="Verdana"/>
          <w:sz w:val="20"/>
          <w:lang w:val="en-US"/>
        </w:rPr>
        <w:t>s</w:t>
      </w:r>
      <w:r w:rsidRPr="00664238">
        <w:rPr>
          <w:rFonts w:ascii="Verdana" w:hAnsi="Verdana"/>
          <w:sz w:val="20"/>
          <w:lang w:val="en-US"/>
        </w:rPr>
        <w:t xml:space="preserve"> located at the shop counter, enabling customers to carry out a wide range of Post Office products and services</w:t>
      </w:r>
      <w:r w:rsidRPr="00664238">
        <w:rPr>
          <w:rFonts w:ascii="Verdana" w:hAnsi="Verdana"/>
          <w:sz w:val="20"/>
        </w:rPr>
        <w:t xml:space="preserve"> alongside retail transactions</w:t>
      </w:r>
      <w:r w:rsidRPr="00B35998">
        <w:rPr>
          <w:rFonts w:ascii="Verdana" w:hAnsi="Verdana"/>
          <w:color w:val="000000" w:themeColor="text1"/>
          <w:sz w:val="20"/>
        </w:rPr>
        <w:t xml:space="preserve">.  The local style format is designed around following simple processes for handling transactions that are to be straight-forward and quick, helping to minimise queues and provide and efficient and speedy service. </w:t>
      </w:r>
      <w:r w:rsidRPr="00B35998">
        <w:rPr>
          <w:rFonts w:ascii="Verdana" w:hAnsi="Verdana" w:cs="Arial"/>
          <w:color w:val="000000" w:themeColor="text1"/>
          <w:sz w:val="20"/>
        </w:rPr>
        <w:t xml:space="preserve">The number </w:t>
      </w:r>
      <w:r w:rsidRPr="00B35998">
        <w:rPr>
          <w:rFonts w:ascii="Verdana" w:hAnsi="Verdana"/>
          <w:color w:val="000000" w:themeColor="text1"/>
          <w:sz w:val="20"/>
        </w:rPr>
        <w:t xml:space="preserve">of serving positions has been based on current and future predicted business levels. </w:t>
      </w:r>
      <w:r w:rsidRPr="00B35998">
        <w:rPr>
          <w:rFonts w:ascii="Verdana" w:hAnsi="Verdana"/>
          <w:color w:val="000000" w:themeColor="text1"/>
          <w:sz w:val="20"/>
          <w:lang w:val="en-US"/>
        </w:rPr>
        <w:t>We’re confident that two serving positions together with the extended opening hours the new branch will offer, along with the efficient use of staff will give us sufficient capacity both now and for the future to cope with customer demand.</w:t>
      </w:r>
    </w:p>
    <w:p w14:paraId="4DCD918C" w14:textId="77777777" w:rsidR="00B86FE6" w:rsidRDefault="00B86FE6" w:rsidP="00B86FE6">
      <w:pPr>
        <w:autoSpaceDE w:val="0"/>
        <w:autoSpaceDN w:val="0"/>
        <w:adjustRightInd w:val="0"/>
        <w:spacing w:after="0" w:line="240" w:lineRule="auto"/>
        <w:ind w:left="-709" w:right="-591"/>
        <w:rPr>
          <w:rFonts w:ascii="Verdana" w:hAnsi="Verdana"/>
          <w:sz w:val="20"/>
        </w:rPr>
      </w:pPr>
    </w:p>
    <w:p w14:paraId="0060DC37" w14:textId="625593FB" w:rsidR="00533B5A" w:rsidRPr="007B7397" w:rsidRDefault="00B86FE6" w:rsidP="00B86FE6">
      <w:pPr>
        <w:autoSpaceDE w:val="0"/>
        <w:autoSpaceDN w:val="0"/>
        <w:adjustRightInd w:val="0"/>
        <w:spacing w:after="0" w:line="240" w:lineRule="auto"/>
        <w:ind w:left="-709" w:right="-591"/>
        <w:rPr>
          <w:rFonts w:ascii="Verdana" w:hAnsi="Verdana" w:cs="Arial"/>
          <w:sz w:val="20"/>
        </w:rPr>
      </w:pPr>
      <w:r w:rsidRPr="00664238">
        <w:rPr>
          <w:rFonts w:ascii="Verdana" w:hAnsi="Verdana" w:cs="Arial"/>
          <w:sz w:val="20"/>
        </w:rPr>
        <w:t xml:space="preserve">The change also means that local residents will benefit from significantly longer opening hours, </w:t>
      </w:r>
      <w:r w:rsidRPr="007B7397">
        <w:rPr>
          <w:rFonts w:ascii="Verdana" w:hAnsi="Verdana" w:cs="Arial"/>
          <w:color w:val="000000" w:themeColor="text1"/>
          <w:sz w:val="20"/>
        </w:rPr>
        <w:t xml:space="preserve">including </w:t>
      </w:r>
      <w:r>
        <w:rPr>
          <w:rFonts w:ascii="Verdana" w:hAnsi="Verdana" w:cs="Arial"/>
          <w:color w:val="000000" w:themeColor="text1"/>
          <w:sz w:val="20"/>
        </w:rPr>
        <w:t>Saturday</w:t>
      </w:r>
      <w:r w:rsidRPr="007B7397">
        <w:rPr>
          <w:rFonts w:ascii="Verdana" w:hAnsi="Verdana" w:cs="Arial"/>
          <w:color w:val="000000" w:themeColor="text1"/>
          <w:sz w:val="20"/>
        </w:rPr>
        <w:t xml:space="preserve"> afternoons and Sunday opening.  These </w:t>
      </w:r>
      <w:r w:rsidRPr="00664238">
        <w:rPr>
          <w:rFonts w:ascii="Verdana" w:hAnsi="Verdana" w:cs="Arial"/>
          <w:sz w:val="20"/>
        </w:rPr>
        <w:t xml:space="preserve">new hours will allow customers to spread their </w:t>
      </w:r>
      <w:r w:rsidRPr="007B7397">
        <w:rPr>
          <w:rFonts w:ascii="Verdana" w:hAnsi="Verdana" w:cs="Arial"/>
          <w:sz w:val="20"/>
        </w:rPr>
        <w:t>visits and access our services seven days a week and at times that suit them better.  Full details of the new branch are provided at the end of this letter together with a list of the products and services which will be available</w:t>
      </w:r>
      <w:r w:rsidR="009C217E">
        <w:rPr>
          <w:rFonts w:ascii="Verdana" w:hAnsi="Verdana" w:cs="Arial"/>
          <w:sz w:val="20"/>
        </w:rPr>
        <w:t>.</w:t>
      </w:r>
    </w:p>
    <w:p w14:paraId="5D844F9A" w14:textId="77777777" w:rsidR="00F96F98" w:rsidRPr="007B7397" w:rsidRDefault="00F96F98" w:rsidP="00DC7786">
      <w:pPr>
        <w:autoSpaceDE w:val="0"/>
        <w:autoSpaceDN w:val="0"/>
        <w:adjustRightInd w:val="0"/>
        <w:spacing w:after="0" w:line="240" w:lineRule="auto"/>
        <w:ind w:left="-709" w:right="-591"/>
        <w:rPr>
          <w:rFonts w:ascii="Verdana" w:eastAsia="Times New Roman" w:hAnsi="Verdana" w:cs="Arial"/>
          <w:sz w:val="20"/>
          <w:szCs w:val="20"/>
        </w:rPr>
      </w:pPr>
    </w:p>
    <w:p w14:paraId="4C016A1E" w14:textId="77777777" w:rsidR="00B32772" w:rsidRPr="007B7397" w:rsidRDefault="00B32772" w:rsidP="00DC7786">
      <w:pPr>
        <w:autoSpaceDE w:val="0"/>
        <w:autoSpaceDN w:val="0"/>
        <w:adjustRightInd w:val="0"/>
        <w:spacing w:after="0" w:line="240" w:lineRule="auto"/>
        <w:ind w:left="-709" w:right="-591"/>
        <w:rPr>
          <w:rFonts w:ascii="Verdana" w:hAnsi="Verdana"/>
          <w:sz w:val="20"/>
        </w:rPr>
      </w:pPr>
      <w:r w:rsidRPr="007B7397">
        <w:rPr>
          <w:rFonts w:ascii="Verdana" w:hAnsi="Verdana" w:cs="Arial"/>
          <w:sz w:val="20"/>
        </w:rPr>
        <w:t xml:space="preserve">I have carefully considered our original proposal and the feedback received during the local public consultation period, along with the impact on local residents and the wider community.  Having also reviewed pedestrian and vehicular access to the new site, </w:t>
      </w:r>
      <w:r w:rsidRPr="007B7397">
        <w:rPr>
          <w:rFonts w:ascii="Verdana" w:hAnsi="Verdana"/>
          <w:sz w:val="20"/>
        </w:rPr>
        <w:t xml:space="preserve">I am confident that the new branch is suitably located and that this new way of offering Post Office services will continue to meet customer needs, whilst helping to provide long term viability and future sustainability for Post Office service provision in the local community. </w:t>
      </w:r>
    </w:p>
    <w:p w14:paraId="539662CE" w14:textId="77777777" w:rsidR="00B32772" w:rsidRPr="007B7397" w:rsidRDefault="00B32772" w:rsidP="00DC7786">
      <w:pPr>
        <w:autoSpaceDE w:val="0"/>
        <w:autoSpaceDN w:val="0"/>
        <w:adjustRightInd w:val="0"/>
        <w:spacing w:after="0" w:line="240" w:lineRule="auto"/>
        <w:ind w:left="-709" w:right="-591"/>
        <w:rPr>
          <w:rFonts w:ascii="Verdana" w:hAnsi="Verdana"/>
          <w:sz w:val="20"/>
        </w:rPr>
      </w:pPr>
    </w:p>
    <w:p w14:paraId="57F843D7" w14:textId="3D0BECA3" w:rsidR="008B3352" w:rsidRPr="008B3352" w:rsidRDefault="008B3352" w:rsidP="008B3352">
      <w:pPr>
        <w:tabs>
          <w:tab w:val="left" w:pos="280"/>
        </w:tabs>
        <w:spacing w:after="0" w:line="240" w:lineRule="auto"/>
        <w:ind w:left="-709" w:right="-591"/>
        <w:rPr>
          <w:rFonts w:ascii="Verdana" w:eastAsia="Times New Roman" w:hAnsi="Verdana" w:cs="Arial"/>
          <w:color w:val="000000" w:themeColor="text1"/>
          <w:sz w:val="20"/>
          <w:szCs w:val="20"/>
          <w:lang w:val="en-US"/>
        </w:rPr>
      </w:pPr>
      <w:r w:rsidRPr="008B3352">
        <w:rPr>
          <w:rFonts w:ascii="Verdana" w:eastAsia="Times New Roman" w:hAnsi="Verdana" w:cs="Arial"/>
          <w:sz w:val="20"/>
          <w:szCs w:val="20"/>
          <w:lang w:val="en-US"/>
        </w:rPr>
        <w:t>The current branch</w:t>
      </w:r>
      <w:r w:rsidRPr="008B3352">
        <w:rPr>
          <w:rFonts w:ascii="Verdana" w:eastAsia="Times New Roman" w:hAnsi="Verdana" w:cs="Arial"/>
          <w:color w:val="FF0000"/>
          <w:sz w:val="20"/>
          <w:szCs w:val="20"/>
          <w:lang w:val="en-US"/>
        </w:rPr>
        <w:t xml:space="preserve"> </w:t>
      </w:r>
      <w:r w:rsidRPr="008B3352">
        <w:rPr>
          <w:rFonts w:ascii="Verdana" w:eastAsia="Times New Roman" w:hAnsi="Verdana" w:cs="Arial"/>
          <w:sz w:val="20"/>
          <w:szCs w:val="20"/>
          <w:lang w:val="en-US"/>
        </w:rPr>
        <w:t xml:space="preserve">will close at 12:30 on Saturday 30 June </w:t>
      </w:r>
      <w:r w:rsidRPr="00C8383E">
        <w:rPr>
          <w:rFonts w:ascii="Verdana" w:eastAsia="Times New Roman" w:hAnsi="Verdana" w:cs="Arial"/>
          <w:color w:val="000000" w:themeColor="text1"/>
          <w:sz w:val="20"/>
          <w:szCs w:val="20"/>
          <w:lang w:val="en-US"/>
        </w:rPr>
        <w:t xml:space="preserve">2018, with </w:t>
      </w:r>
      <w:r w:rsidRPr="008B3352">
        <w:rPr>
          <w:rFonts w:ascii="Verdana" w:eastAsia="Times New Roman" w:hAnsi="Verdana" w:cs="Arial"/>
          <w:color w:val="000000"/>
          <w:sz w:val="20"/>
          <w:szCs w:val="20"/>
          <w:lang w:val="en-US"/>
        </w:rPr>
        <w:t xml:space="preserve">the </w:t>
      </w:r>
      <w:r w:rsidRPr="008B3352">
        <w:rPr>
          <w:rFonts w:ascii="Verdana" w:eastAsia="Times New Roman" w:hAnsi="Verdana" w:cs="Arial"/>
          <w:sz w:val="20"/>
          <w:szCs w:val="20"/>
          <w:lang w:val="en-US"/>
        </w:rPr>
        <w:t xml:space="preserve">new branch </w:t>
      </w:r>
      <w:r w:rsidRPr="008B3352">
        <w:rPr>
          <w:rFonts w:ascii="Verdana" w:eastAsia="Times New Roman" w:hAnsi="Verdana" w:cs="Arial"/>
          <w:color w:val="000000"/>
          <w:sz w:val="20"/>
          <w:szCs w:val="20"/>
          <w:lang w:val="en-US"/>
        </w:rPr>
        <w:t xml:space="preserve">opening, at </w:t>
      </w:r>
      <w:r w:rsidRPr="008B3352">
        <w:rPr>
          <w:rFonts w:ascii="Verdana" w:eastAsia="Times New Roman" w:hAnsi="Verdana" w:cs="Times New Roman"/>
          <w:color w:val="000000" w:themeColor="text1"/>
          <w:sz w:val="20"/>
          <w:lang w:eastAsia="en-GB"/>
        </w:rPr>
        <w:t>Chisholm Newsagents, 49 Wheelock Street</w:t>
      </w:r>
      <w:r w:rsidRPr="008B3352">
        <w:rPr>
          <w:rFonts w:ascii="Verdana" w:eastAsia="Times New Roman" w:hAnsi="Verdana" w:cs="Arial"/>
          <w:color w:val="000000" w:themeColor="text1"/>
          <w:sz w:val="20"/>
          <w:szCs w:val="20"/>
          <w:lang w:val="en-US"/>
        </w:rPr>
        <w:t xml:space="preserve">, at 13:00 on Monday 2 July 2018.  </w:t>
      </w:r>
      <w:r w:rsidRPr="008B3352">
        <w:rPr>
          <w:rFonts w:ascii="Verdana" w:eastAsia="Times New Roman" w:hAnsi="Verdana" w:cs="Times New Roman"/>
          <w:color w:val="000000" w:themeColor="text1"/>
          <w:sz w:val="20"/>
          <w:szCs w:val="20"/>
          <w:lang w:val="en-US"/>
        </w:rPr>
        <w:t xml:space="preserve">If there are any unforeseen schedule changes which mean these dates change, posters will be displayed in branch to let customers know.  </w:t>
      </w:r>
      <w:r w:rsidRPr="008B3352">
        <w:rPr>
          <w:rFonts w:ascii="Verdana" w:eastAsia="Times New Roman" w:hAnsi="Verdana" w:cs="Arial"/>
          <w:color w:val="000000" w:themeColor="text1"/>
          <w:sz w:val="20"/>
          <w:szCs w:val="20"/>
          <w:lang w:val="en-US"/>
        </w:rPr>
        <w:t xml:space="preserve">During transfer of the branch customers requiring Post Office facilities may use any convenient </w:t>
      </w:r>
      <w:bookmarkStart w:id="2" w:name="OLE_LINK13"/>
      <w:bookmarkStart w:id="3" w:name="OLE_LINK12"/>
      <w:r w:rsidRPr="008B3352">
        <w:rPr>
          <w:rFonts w:ascii="Verdana" w:eastAsia="Times New Roman" w:hAnsi="Verdana" w:cs="Arial"/>
          <w:color w:val="000000" w:themeColor="text1"/>
          <w:sz w:val="20"/>
          <w:szCs w:val="20"/>
          <w:lang w:val="en-US"/>
        </w:rPr>
        <w:t>Post Office service</w:t>
      </w:r>
      <w:bookmarkEnd w:id="2"/>
      <w:bookmarkEnd w:id="3"/>
      <w:r w:rsidRPr="008B3352">
        <w:rPr>
          <w:rFonts w:ascii="Verdana" w:eastAsia="Times New Roman" w:hAnsi="Verdana" w:cs="Arial"/>
          <w:color w:val="000000" w:themeColor="text1"/>
          <w:sz w:val="20"/>
          <w:szCs w:val="20"/>
          <w:lang w:val="en-US"/>
        </w:rPr>
        <w:t>.  Details of an alternative Post Office branch is provided below for your convenience:</w:t>
      </w:r>
    </w:p>
    <w:p w14:paraId="6A4F7588" w14:textId="77777777" w:rsidR="008B3352" w:rsidRPr="008B3352" w:rsidRDefault="008B3352" w:rsidP="008B3352">
      <w:pPr>
        <w:tabs>
          <w:tab w:val="left" w:pos="-284"/>
        </w:tabs>
        <w:spacing w:after="0" w:line="240" w:lineRule="auto"/>
        <w:ind w:left="-567" w:right="-591"/>
        <w:rPr>
          <w:rFonts w:ascii="Verdana" w:eastAsia="Times New Roman" w:hAnsi="Verdana" w:cs="Arial"/>
          <w:sz w:val="20"/>
          <w:szCs w:val="20"/>
          <w:lang w:val="en-US"/>
        </w:rPr>
      </w:pPr>
    </w:p>
    <w:p w14:paraId="055CC7DD" w14:textId="40C88DCF" w:rsidR="008B3352" w:rsidRPr="008B3352" w:rsidRDefault="008B3352" w:rsidP="00234594">
      <w:pPr>
        <w:pStyle w:val="ListParagraph"/>
        <w:numPr>
          <w:ilvl w:val="0"/>
          <w:numId w:val="2"/>
        </w:numPr>
        <w:tabs>
          <w:tab w:val="left" w:pos="-284"/>
          <w:tab w:val="left" w:pos="7272"/>
        </w:tabs>
        <w:spacing w:after="0" w:line="240" w:lineRule="auto"/>
        <w:ind w:left="-567" w:right="-591" w:firstLine="0"/>
        <w:rPr>
          <w:rFonts w:ascii="Verdana" w:eastAsia="Times New Roman" w:hAnsi="Verdana" w:cs="Arial"/>
          <w:sz w:val="20"/>
          <w:szCs w:val="20"/>
          <w:lang w:val="en-US"/>
        </w:rPr>
      </w:pPr>
      <w:r w:rsidRPr="008B3352">
        <w:rPr>
          <w:rFonts w:ascii="Verdana" w:eastAsia="Times New Roman" w:hAnsi="Verdana" w:cs="Times New Roman"/>
          <w:color w:val="000000" w:themeColor="text1"/>
          <w:sz w:val="20"/>
          <w:szCs w:val="20"/>
          <w:lang w:eastAsia="en-GB"/>
        </w:rPr>
        <w:t xml:space="preserve">Holmes Chapel Post Office, </w:t>
      </w:r>
      <w:r w:rsidRPr="008B3352">
        <w:rPr>
          <w:rFonts w:ascii="Verdana" w:eastAsia="Times New Roman" w:hAnsi="Verdana" w:cs="Times New Roman"/>
          <w:color w:val="000000" w:themeColor="text1"/>
          <w:sz w:val="20"/>
          <w:szCs w:val="20"/>
          <w:lang w:val="da-DK" w:eastAsia="en-GB"/>
        </w:rPr>
        <w:t>31 London Road, Holmes Chapel, Crewe, CW4 7AP</w:t>
      </w:r>
    </w:p>
    <w:p w14:paraId="4C760E29" w14:textId="77777777" w:rsidR="00623DDC" w:rsidRPr="007B7397" w:rsidRDefault="00623DDC" w:rsidP="00DC7786">
      <w:pPr>
        <w:tabs>
          <w:tab w:val="left" w:pos="280"/>
        </w:tabs>
        <w:spacing w:after="0" w:line="240" w:lineRule="auto"/>
        <w:ind w:left="-709" w:right="-591"/>
        <w:rPr>
          <w:rFonts w:ascii="Verdana" w:eastAsia="Times New Roman" w:hAnsi="Verdana" w:cs="Times New Roman"/>
          <w:sz w:val="20"/>
          <w:szCs w:val="20"/>
          <w:lang w:val="en-US"/>
        </w:rPr>
      </w:pPr>
    </w:p>
    <w:p w14:paraId="14C9613A" w14:textId="77777777" w:rsidR="007610C2" w:rsidRPr="007B7397" w:rsidRDefault="007610C2" w:rsidP="00DC7786">
      <w:pPr>
        <w:tabs>
          <w:tab w:val="left" w:pos="280"/>
        </w:tabs>
        <w:spacing w:after="0" w:line="240" w:lineRule="auto"/>
        <w:ind w:left="-709" w:right="-591"/>
        <w:rPr>
          <w:rFonts w:ascii="Verdana" w:hAnsi="Verdana"/>
          <w:sz w:val="20"/>
          <w:szCs w:val="20"/>
          <w:lang w:val="en-US"/>
        </w:rPr>
      </w:pPr>
      <w:r w:rsidRPr="007B7397">
        <w:rPr>
          <w:rFonts w:ascii="Verdana" w:hAnsi="Verdana"/>
          <w:sz w:val="20"/>
          <w:szCs w:val="20"/>
          <w:lang w:val="en-US"/>
        </w:rPr>
        <w:t>This information is also available on the Post Office Consultation Hub at postofficeviews.co.uk.</w:t>
      </w:r>
    </w:p>
    <w:p w14:paraId="0CA39EDA" w14:textId="77777777" w:rsidR="007610C2" w:rsidRPr="007B7397" w:rsidRDefault="007610C2" w:rsidP="00DC7786">
      <w:pPr>
        <w:tabs>
          <w:tab w:val="left" w:pos="280"/>
        </w:tabs>
        <w:spacing w:after="0" w:line="240" w:lineRule="auto"/>
        <w:ind w:left="-709" w:right="-591"/>
        <w:rPr>
          <w:rFonts w:ascii="Verdana" w:hAnsi="Verdana"/>
          <w:sz w:val="20"/>
          <w:szCs w:val="20"/>
          <w:lang w:val="en-US"/>
        </w:rPr>
      </w:pPr>
    </w:p>
    <w:p w14:paraId="7C11CE2F" w14:textId="77777777" w:rsidR="007610C2" w:rsidRPr="007610C2" w:rsidRDefault="007610C2" w:rsidP="00DC7786">
      <w:pPr>
        <w:tabs>
          <w:tab w:val="left" w:pos="280"/>
        </w:tabs>
        <w:spacing w:after="0" w:line="240" w:lineRule="auto"/>
        <w:ind w:left="-709" w:right="-591"/>
        <w:rPr>
          <w:rFonts w:ascii="Verdana" w:eastAsia="Times New Roman" w:hAnsi="Verdana" w:cs="Arial"/>
          <w:sz w:val="20"/>
          <w:szCs w:val="20"/>
        </w:rPr>
      </w:pPr>
      <w:r w:rsidRPr="007B7397">
        <w:rPr>
          <w:rFonts w:ascii="Verdana" w:eastAsia="Times New Roman" w:hAnsi="Verdana" w:cs="Times New Roman"/>
          <w:sz w:val="20"/>
          <w:szCs w:val="20"/>
        </w:rPr>
        <w:t xml:space="preserve">This change to the Post Office network is being carried out in accordance with the Code of Practice </w:t>
      </w:r>
      <w:r w:rsidRPr="007B7397">
        <w:rPr>
          <w:rFonts w:ascii="Verdana" w:eastAsia="Times New Roman" w:hAnsi="Verdana" w:cs="ChevinLight"/>
          <w:color w:val="000000"/>
          <w:sz w:val="20"/>
          <w:szCs w:val="20"/>
        </w:rPr>
        <w:t>for changes to the network</w:t>
      </w:r>
      <w:r w:rsidRPr="007B7397">
        <w:rPr>
          <w:rFonts w:ascii="Verdana" w:eastAsia="Times New Roman" w:hAnsi="Verdana" w:cs="Times New Roman"/>
          <w:sz w:val="20"/>
          <w:szCs w:val="20"/>
        </w:rPr>
        <w:t>, as agreed with the independent statutory</w:t>
      </w:r>
      <w:r w:rsidRPr="007610C2">
        <w:rPr>
          <w:rFonts w:ascii="Verdana" w:eastAsia="Times New Roman" w:hAnsi="Verdana" w:cs="Times New Roman"/>
          <w:sz w:val="20"/>
          <w:szCs w:val="20"/>
        </w:rPr>
        <w:t xml:space="preserve"> consumer watchdog.  A full copy of the Code of Practice is available on our website at www.postofficeviews.co.uk, or</w:t>
      </w:r>
      <w:r w:rsidRPr="007610C2">
        <w:rPr>
          <w:rFonts w:ascii="Verdana" w:eastAsia="Times New Roman" w:hAnsi="Verdana" w:cs="Wingdings"/>
          <w:sz w:val="20"/>
          <w:szCs w:val="20"/>
        </w:rPr>
        <w:t xml:space="preserve"> by contacting us at the address provided at the end of this letter.</w:t>
      </w:r>
    </w:p>
    <w:p w14:paraId="521FDBBB" w14:textId="77777777" w:rsidR="007610C2" w:rsidRPr="007610C2" w:rsidRDefault="007610C2" w:rsidP="00DC7786">
      <w:pPr>
        <w:tabs>
          <w:tab w:val="left" w:pos="280"/>
        </w:tabs>
        <w:spacing w:after="0" w:line="240" w:lineRule="auto"/>
        <w:ind w:left="-709" w:right="-591"/>
        <w:rPr>
          <w:rFonts w:ascii="Verdana" w:eastAsia="Times New Roman" w:hAnsi="Verdana" w:cs="Arial"/>
          <w:sz w:val="20"/>
          <w:szCs w:val="20"/>
        </w:rPr>
      </w:pPr>
    </w:p>
    <w:p w14:paraId="2B3D7C1D" w14:textId="77777777" w:rsidR="007610C2" w:rsidRPr="007610C2" w:rsidRDefault="007610C2" w:rsidP="00DC7786">
      <w:pPr>
        <w:tabs>
          <w:tab w:val="left" w:pos="280"/>
        </w:tabs>
        <w:spacing w:after="0" w:line="240" w:lineRule="auto"/>
        <w:ind w:left="-709" w:right="-591"/>
        <w:rPr>
          <w:rFonts w:ascii="Verdana" w:eastAsia="Times New Roman" w:hAnsi="Verdana" w:cs="Arial"/>
          <w:sz w:val="20"/>
          <w:szCs w:val="20"/>
        </w:rPr>
      </w:pPr>
      <w:r w:rsidRPr="007610C2">
        <w:rPr>
          <w:rFonts w:ascii="Verdana" w:eastAsia="Times New Roman" w:hAnsi="Verdana" w:cs="Arial"/>
          <w:sz w:val="20"/>
          <w:szCs w:val="20"/>
        </w:rPr>
        <w:t xml:space="preserve">Thank you for considering our proposal.  </w:t>
      </w:r>
    </w:p>
    <w:p w14:paraId="70CF1C94" w14:textId="77777777" w:rsidR="007610C2" w:rsidRPr="007610C2" w:rsidRDefault="007610C2" w:rsidP="007610C2">
      <w:pPr>
        <w:tabs>
          <w:tab w:val="left" w:pos="280"/>
        </w:tabs>
        <w:spacing w:after="0" w:line="240" w:lineRule="auto"/>
        <w:ind w:left="-709" w:right="-591"/>
        <w:rPr>
          <w:rFonts w:ascii="Verdana" w:eastAsia="Times New Roman" w:hAnsi="Verdana" w:cs="Arial"/>
          <w:sz w:val="20"/>
          <w:szCs w:val="20"/>
        </w:rPr>
      </w:pPr>
    </w:p>
    <w:p w14:paraId="548854DF" w14:textId="070A425C" w:rsidR="007610C2" w:rsidRPr="007610C2" w:rsidRDefault="003D14AD" w:rsidP="007610C2">
      <w:pPr>
        <w:tabs>
          <w:tab w:val="left" w:pos="280"/>
        </w:tabs>
        <w:spacing w:after="0" w:line="240" w:lineRule="auto"/>
        <w:ind w:left="-709" w:right="-591"/>
        <w:rPr>
          <w:rFonts w:ascii="Verdana" w:eastAsia="Times New Roman" w:hAnsi="Verdana" w:cs="Times New Roman"/>
          <w:sz w:val="20"/>
          <w:szCs w:val="20"/>
        </w:rPr>
      </w:pPr>
      <w:r>
        <w:rPr>
          <w:rFonts w:ascii="Verdana" w:eastAsia="Times New Roman" w:hAnsi="Verdana" w:cs="Times New Roman"/>
          <w:sz w:val="20"/>
          <w:szCs w:val="20"/>
        </w:rPr>
        <w:t>Yours faithfully</w:t>
      </w:r>
    </w:p>
    <w:p w14:paraId="0D2CD9A3" w14:textId="77777777" w:rsidR="007610C2" w:rsidRDefault="007610C2" w:rsidP="007610C2">
      <w:pPr>
        <w:tabs>
          <w:tab w:val="left" w:pos="280"/>
        </w:tabs>
        <w:spacing w:after="0" w:line="240" w:lineRule="auto"/>
        <w:ind w:left="-709" w:right="-591"/>
        <w:rPr>
          <w:rFonts w:ascii="Verdana" w:eastAsia="Times New Roman" w:hAnsi="Verdana" w:cs="Times New Roman"/>
          <w:sz w:val="20"/>
          <w:szCs w:val="20"/>
        </w:rPr>
      </w:pPr>
    </w:p>
    <w:p w14:paraId="0FED336F" w14:textId="7F29D58D" w:rsidR="00347C39" w:rsidRPr="00347C39" w:rsidRDefault="00347C39" w:rsidP="007610C2">
      <w:pPr>
        <w:tabs>
          <w:tab w:val="left" w:pos="280"/>
        </w:tabs>
        <w:spacing w:after="0" w:line="240" w:lineRule="auto"/>
        <w:ind w:left="-709" w:right="-591"/>
        <w:rPr>
          <w:rFonts w:ascii="Informal Roman" w:eastAsia="Times New Roman" w:hAnsi="Informal Roman" w:cs="Times New Roman"/>
          <w:sz w:val="32"/>
          <w:szCs w:val="32"/>
        </w:rPr>
      </w:pPr>
      <w:r w:rsidRPr="00347C39">
        <w:rPr>
          <w:rFonts w:ascii="Informal Roman" w:eastAsia="Times New Roman" w:hAnsi="Informal Roman" w:cs="Times New Roman"/>
          <w:sz w:val="32"/>
          <w:szCs w:val="32"/>
        </w:rPr>
        <w:t>Anette Thomas</w:t>
      </w:r>
    </w:p>
    <w:p w14:paraId="19DAEFAF" w14:textId="77777777" w:rsidR="00347C39" w:rsidRDefault="00347C39" w:rsidP="007610C2">
      <w:pPr>
        <w:tabs>
          <w:tab w:val="left" w:pos="280"/>
        </w:tabs>
        <w:spacing w:after="0" w:line="240" w:lineRule="auto"/>
        <w:ind w:left="-709" w:right="-591"/>
        <w:rPr>
          <w:rFonts w:ascii="Verdana" w:eastAsia="Times New Roman" w:hAnsi="Verdana" w:cs="Times New Roman"/>
          <w:sz w:val="20"/>
          <w:szCs w:val="20"/>
        </w:rPr>
      </w:pPr>
      <w:bookmarkStart w:id="4" w:name="_GoBack"/>
      <w:bookmarkEnd w:id="4"/>
    </w:p>
    <w:p w14:paraId="02F27F48" w14:textId="2C09A6C7" w:rsidR="00347C39" w:rsidRPr="007610C2" w:rsidRDefault="00347C39" w:rsidP="007610C2">
      <w:pPr>
        <w:tabs>
          <w:tab w:val="left" w:pos="280"/>
        </w:tabs>
        <w:spacing w:after="0" w:line="240" w:lineRule="auto"/>
        <w:ind w:left="-709" w:right="-591"/>
        <w:rPr>
          <w:rFonts w:ascii="Verdana" w:eastAsia="Times New Roman" w:hAnsi="Verdana" w:cs="Times New Roman"/>
          <w:sz w:val="20"/>
          <w:szCs w:val="20"/>
        </w:rPr>
      </w:pPr>
      <w:r>
        <w:rPr>
          <w:rFonts w:ascii="Verdana" w:eastAsia="Times New Roman" w:hAnsi="Verdana" w:cs="Times New Roman"/>
          <w:sz w:val="20"/>
          <w:szCs w:val="20"/>
        </w:rPr>
        <w:t>Anette Thomas</w:t>
      </w:r>
    </w:p>
    <w:p w14:paraId="2BB07155" w14:textId="21E2ACDC" w:rsidR="007610C2" w:rsidRPr="007610C2" w:rsidRDefault="0065663D" w:rsidP="007610C2">
      <w:pPr>
        <w:spacing w:after="0" w:line="240" w:lineRule="auto"/>
        <w:ind w:left="-709" w:right="-591"/>
        <w:rPr>
          <w:rFonts w:ascii="Verdana" w:hAnsi="Verdana"/>
          <w:b/>
          <w:sz w:val="20"/>
          <w:szCs w:val="20"/>
        </w:rPr>
      </w:pPr>
      <w:r>
        <w:rPr>
          <w:rFonts w:ascii="Verdana" w:hAnsi="Verdana"/>
          <w:b/>
          <w:sz w:val="20"/>
          <w:szCs w:val="20"/>
        </w:rPr>
        <w:t>Area Network Change Manager</w:t>
      </w:r>
    </w:p>
    <w:p w14:paraId="1BCDE823" w14:textId="77777777" w:rsidR="007610C2" w:rsidRPr="007610C2" w:rsidRDefault="007610C2" w:rsidP="007610C2">
      <w:pPr>
        <w:spacing w:after="0" w:line="240" w:lineRule="auto"/>
        <w:ind w:left="-709" w:right="-591"/>
        <w:rPr>
          <w:rFonts w:ascii="Verdana" w:eastAsia="Times New Roman" w:hAnsi="Verdana" w:cs="Times New Roman"/>
          <w:sz w:val="20"/>
          <w:szCs w:val="20"/>
        </w:rPr>
      </w:pPr>
      <w:r w:rsidRPr="007610C2">
        <w:rPr>
          <w:rFonts w:ascii="Verdana" w:eastAsia="Times New Roman" w:hAnsi="Verdana" w:cs="Times New Roman"/>
          <w:sz w:val="20"/>
          <w:szCs w:val="20"/>
        </w:rPr>
        <w:t>How to contact us:</w:t>
      </w:r>
    </w:p>
    <w:p w14:paraId="454F3C10" w14:textId="77777777" w:rsidR="007610C2" w:rsidRPr="007610C2" w:rsidRDefault="007610C2" w:rsidP="007610C2">
      <w:pPr>
        <w:spacing w:after="0" w:line="240" w:lineRule="auto"/>
        <w:ind w:left="-709" w:right="-591"/>
        <w:rPr>
          <w:rFonts w:ascii="Verdana" w:eastAsia="Times New Roman" w:hAnsi="Verdana" w:cs="Times New Roman"/>
          <w:b/>
          <w:sz w:val="20"/>
          <w:szCs w:val="20"/>
        </w:rPr>
      </w:pPr>
      <w:r w:rsidRPr="007610C2">
        <w:rPr>
          <w:rFonts w:ascii="Verdana" w:eastAsia="Times New Roman" w:hAnsi="Verdana" w:cs="Times New Roman"/>
          <w:b/>
          <w:noProof/>
          <w:sz w:val="20"/>
          <w:szCs w:val="20"/>
          <w:lang w:eastAsia="en-GB"/>
        </w:rPr>
        <mc:AlternateContent>
          <mc:Choice Requires="wps">
            <w:drawing>
              <wp:anchor distT="0" distB="0" distL="114300" distR="114300" simplePos="0" relativeHeight="251660288" behindDoc="0" locked="0" layoutInCell="1" allowOverlap="1" wp14:anchorId="6913262F" wp14:editId="1EACCE7D">
                <wp:simplePos x="0" y="0"/>
                <wp:positionH relativeFrom="column">
                  <wp:posOffset>-348615</wp:posOffset>
                </wp:positionH>
                <wp:positionV relativeFrom="paragraph">
                  <wp:posOffset>181445</wp:posOffset>
                </wp:positionV>
                <wp:extent cx="3362305" cy="731520"/>
                <wp:effectExtent l="0" t="0" r="0" b="0"/>
                <wp:wrapNone/>
                <wp:docPr id="8" name="Text Box 8"/>
                <wp:cNvGraphicFramePr/>
                <a:graphic xmlns:a="http://schemas.openxmlformats.org/drawingml/2006/main">
                  <a:graphicData uri="http://schemas.microsoft.com/office/word/2010/wordprocessingShape">
                    <wps:wsp>
                      <wps:cNvSpPr txBox="1"/>
                      <wps:spPr>
                        <a:xfrm>
                          <a:off x="0" y="0"/>
                          <a:ext cx="3362305" cy="731520"/>
                        </a:xfrm>
                        <a:prstGeom prst="rect">
                          <a:avLst/>
                        </a:prstGeom>
                        <a:noFill/>
                        <a:ln w="6350">
                          <a:noFill/>
                        </a:ln>
                        <a:effectLst/>
                      </wps:spPr>
                      <wps:txbx>
                        <w:txbxContent>
                          <w:p w14:paraId="1F77EF20" w14:textId="77777777" w:rsidR="007610C2" w:rsidRDefault="007610C2" w:rsidP="007610C2">
                            <w:pPr>
                              <w:spacing w:after="0" w:line="240" w:lineRule="auto"/>
                              <w:rPr>
                                <w:rFonts w:ascii="Wingdings" w:hAnsi="Wingdings" w:cs="Wingdings"/>
                                <w:color w:val="000000"/>
                                <w:szCs w:val="20"/>
                                <w:lang w:val="en-US"/>
                              </w:rPr>
                            </w:pPr>
                            <w:r w:rsidRPr="009062D5">
                              <w:rPr>
                                <w:rFonts w:ascii="Wingdings" w:hAnsi="Wingdings"/>
                                <w:szCs w:val="20"/>
                              </w:rPr>
                              <w:t></w:t>
                            </w:r>
                            <w:r w:rsidRPr="009062D5">
                              <w:rPr>
                                <w:rFonts w:ascii="Verdana" w:hAnsi="Verdana"/>
                                <w:sz w:val="20"/>
                                <w:szCs w:val="20"/>
                              </w:rPr>
                              <w:tab/>
                            </w:r>
                            <w:r>
                              <w:rPr>
                                <w:rFonts w:ascii="Verdana" w:hAnsi="Verdana"/>
                                <w:sz w:val="20"/>
                                <w:szCs w:val="20"/>
                              </w:rPr>
                              <w:t>postofficeviews.co.uk</w:t>
                            </w:r>
                          </w:p>
                          <w:p w14:paraId="571D6701" w14:textId="77777777" w:rsidR="007610C2" w:rsidRPr="00015F93" w:rsidRDefault="007610C2" w:rsidP="007610C2">
                            <w:pPr>
                              <w:spacing w:after="0" w:line="240" w:lineRule="auto"/>
                              <w:rPr>
                                <w:rFonts w:ascii="Wingdings" w:hAnsi="Wingdings" w:cs="Wingdings"/>
                                <w:color w:val="000000"/>
                                <w:sz w:val="14"/>
                                <w:szCs w:val="20"/>
                                <w:lang w:val="en-US"/>
                              </w:rPr>
                            </w:pPr>
                          </w:p>
                          <w:p w14:paraId="1E057D0A" w14:textId="77777777" w:rsidR="007610C2" w:rsidRDefault="007610C2" w:rsidP="007610C2">
                            <w:pPr>
                              <w:spacing w:after="0" w:line="240" w:lineRule="auto"/>
                              <w:rPr>
                                <w:rFonts w:ascii="Verdana" w:hAnsi="Verdana" w:cs="Wingdings"/>
                                <w:color w:val="000000"/>
                                <w:sz w:val="20"/>
                                <w:szCs w:val="20"/>
                                <w:lang w:val="en-US"/>
                              </w:rPr>
                            </w:pPr>
                            <w:r w:rsidRPr="00D60776">
                              <w:rPr>
                                <w:rFonts w:ascii="Wingdings" w:hAnsi="Wingdings" w:cs="Wingdings"/>
                                <w:color w:val="000000"/>
                                <w:szCs w:val="20"/>
                                <w:lang w:val="en-US"/>
                              </w:rPr>
                              <w:t></w:t>
                            </w:r>
                            <w:r>
                              <w:rPr>
                                <w:rFonts w:ascii="Wingdings" w:hAnsi="Wingdings" w:cs="Wingdings"/>
                                <w:color w:val="000000"/>
                                <w:sz w:val="20"/>
                                <w:szCs w:val="20"/>
                                <w:lang w:val="en-US"/>
                              </w:rPr>
                              <w:t></w:t>
                            </w:r>
                            <w:r>
                              <w:rPr>
                                <w:rFonts w:ascii="Wingdings" w:hAnsi="Wingdings" w:cs="Wingdings"/>
                                <w:color w:val="000000"/>
                                <w:sz w:val="20"/>
                                <w:szCs w:val="20"/>
                                <w:lang w:val="en-US"/>
                              </w:rPr>
                              <w:tab/>
                            </w:r>
                            <w:r w:rsidRPr="00B349C9">
                              <w:rPr>
                                <w:rFonts w:ascii="Verdana" w:hAnsi="Verdana" w:cs="Wingdings"/>
                                <w:sz w:val="20"/>
                                <w:szCs w:val="20"/>
                                <w:lang w:val="en-US"/>
                              </w:rPr>
                              <w:t>comments@postoffice.co.uk</w:t>
                            </w:r>
                            <w:r w:rsidRPr="00DB558F">
                              <w:rPr>
                                <w:rFonts w:ascii="Verdana" w:hAnsi="Verdana" w:cs="Wingdings"/>
                                <w:color w:val="000000"/>
                                <w:sz w:val="20"/>
                                <w:szCs w:val="20"/>
                                <w:lang w:val="en-US"/>
                              </w:rPr>
                              <w:t xml:space="preserve">  </w:t>
                            </w:r>
                          </w:p>
                          <w:p w14:paraId="539A9CC8" w14:textId="77777777" w:rsidR="007610C2" w:rsidRPr="00015F93" w:rsidRDefault="007610C2" w:rsidP="007610C2">
                            <w:pPr>
                              <w:spacing w:after="0" w:line="240" w:lineRule="auto"/>
                              <w:rPr>
                                <w:rFonts w:ascii="Verdana" w:hAnsi="Verdana" w:cs="Wingdings"/>
                                <w:color w:val="000000"/>
                                <w:sz w:val="12"/>
                                <w:szCs w:val="20"/>
                                <w:lang w:val="en-US"/>
                              </w:rPr>
                            </w:pPr>
                          </w:p>
                          <w:p w14:paraId="6D7D8EAD" w14:textId="77777777" w:rsidR="007610C2" w:rsidRDefault="007610C2" w:rsidP="007610C2">
                            <w:pPr>
                              <w:spacing w:after="0" w:line="240" w:lineRule="auto"/>
                              <w:rPr>
                                <w:rFonts w:ascii="Verdana" w:hAnsi="Verdana" w:cs="Wingdings"/>
                                <w:color w:val="000000"/>
                                <w:sz w:val="20"/>
                                <w:szCs w:val="20"/>
                                <w:lang w:val="en-US"/>
                              </w:rPr>
                            </w:pPr>
                            <w:r w:rsidRPr="00397AB2">
                              <w:rPr>
                                <w:rFonts w:ascii="Wingdings" w:hAnsi="Wingdings" w:cs="Wingdings"/>
                                <w:color w:val="000000"/>
                                <w:sz w:val="20"/>
                                <w:szCs w:val="20"/>
                                <w:lang w:val="en-US"/>
                              </w:rPr>
                              <w:t></w:t>
                            </w:r>
                            <w:r w:rsidRPr="00DB558F">
                              <w:rPr>
                                <w:rFonts w:ascii="Verdana" w:hAnsi="Verdana" w:cs="Wingdings"/>
                                <w:color w:val="000000"/>
                                <w:sz w:val="20"/>
                                <w:szCs w:val="20"/>
                                <w:lang w:val="en-US"/>
                              </w:rPr>
                              <w:tab/>
                              <w:t>FREEPOST Your Comments</w:t>
                            </w:r>
                          </w:p>
                          <w:p w14:paraId="04D783E1" w14:textId="77777777" w:rsidR="007610C2" w:rsidRDefault="007610C2" w:rsidP="007610C2">
                            <w:pPr>
                              <w:spacing w:after="0"/>
                              <w:rPr>
                                <w:rFonts w:ascii="Verdana" w:hAnsi="Verdana" w:cs="Wingdings"/>
                                <w:color w:val="000000"/>
                                <w:sz w:val="20"/>
                                <w:szCs w:val="20"/>
                                <w:lang w:val="en-US"/>
                              </w:rPr>
                            </w:pPr>
                          </w:p>
                          <w:p w14:paraId="5AEAFA1F" w14:textId="77777777" w:rsidR="007610C2" w:rsidRDefault="007610C2" w:rsidP="007610C2">
                            <w:pPr>
                              <w:spacing w:after="0"/>
                              <w:rPr>
                                <w:rFonts w:ascii="Verdana" w:hAnsi="Verdana" w:cs="Wingdings"/>
                                <w:color w:val="000000"/>
                                <w:sz w:val="20"/>
                                <w:szCs w:val="20"/>
                                <w:lang w:val="en-US"/>
                              </w:rPr>
                            </w:pPr>
                          </w:p>
                          <w:p w14:paraId="038A57A0" w14:textId="77777777" w:rsidR="007610C2" w:rsidRDefault="007610C2" w:rsidP="007610C2">
                            <w:pPr>
                              <w:spacing w:after="0"/>
                              <w:rPr>
                                <w:rFonts w:ascii="Verdana" w:hAnsi="Verdana" w:cs="Wingdings"/>
                                <w:color w:val="000000"/>
                                <w:sz w:val="20"/>
                                <w:szCs w:val="20"/>
                                <w:lang w:val="en-US"/>
                              </w:rPr>
                            </w:pPr>
                          </w:p>
                          <w:p w14:paraId="6D5038DD" w14:textId="77777777" w:rsidR="007610C2" w:rsidRDefault="007610C2" w:rsidP="007610C2">
                            <w:pPr>
                              <w:spacing w:after="0"/>
                              <w:rPr>
                                <w:rFonts w:ascii="Verdana" w:hAnsi="Verdana" w:cs="Wingdings"/>
                                <w:color w:val="000000"/>
                                <w:sz w:val="20"/>
                                <w:szCs w:val="20"/>
                                <w:lang w:val="en-US"/>
                              </w:rPr>
                            </w:pPr>
                          </w:p>
                          <w:p w14:paraId="39A268C7" w14:textId="77777777" w:rsidR="007610C2" w:rsidRPr="00DB558F" w:rsidRDefault="007610C2" w:rsidP="007610C2">
                            <w:pPr>
                              <w:spacing w:after="0"/>
                              <w:rPr>
                                <w:rFonts w:ascii="Verdana" w:hAnsi="Verdana" w:cs="Wingdings"/>
                                <w:color w:val="000000"/>
                                <w:sz w:val="20"/>
                                <w:szCs w:val="20"/>
                                <w:lang w:val="en-US"/>
                              </w:rPr>
                            </w:pPr>
                          </w:p>
                          <w:p w14:paraId="269A62C0" w14:textId="77777777" w:rsidR="007610C2" w:rsidRPr="00D60776" w:rsidRDefault="007610C2" w:rsidP="007610C2">
                            <w:pPr>
                              <w:spacing w:after="0"/>
                              <w:rPr>
                                <w:rFonts w:ascii="Verdana" w:hAnsi="Verdana"/>
                              </w:rPr>
                            </w:pPr>
                            <w:r>
                              <w:rPr>
                                <w:rFonts w:ascii="Verdana" w:hAnsi="Verdana" w:cs="Wingdings"/>
                                <w:color w:val="000000"/>
                                <w:szCs w:val="20"/>
                                <w:lang w:val="en-US"/>
                              </w:rPr>
                              <w:tab/>
                            </w:r>
                          </w:p>
                          <w:p w14:paraId="0BCB2C08" w14:textId="77777777" w:rsidR="007610C2" w:rsidRDefault="007610C2" w:rsidP="007610C2">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13262F" id="_x0000_t202" coordsize="21600,21600" o:spt="202" path="m,l,21600r21600,l21600,xe">
                <v:stroke joinstyle="miter"/>
                <v:path gradientshapeok="t" o:connecttype="rect"/>
              </v:shapetype>
              <v:shape id="Text Box 8" o:spid="_x0000_s1026" type="#_x0000_t202" style="position:absolute;left:0;text-align:left;margin-left:-27.45pt;margin-top:14.3pt;width:264.75pt;height:5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" filled="f" stroked="f" strokeweight=".5pt">
                <v:textbox>
                  <w:txbxContent>
                    <w:p w14:paraId="1F77EF20" w14:textId="77777777" w:rsidR="007610C2" w:rsidRDefault="007610C2" w:rsidP="007610C2">
                      <w:pPr>
                        <w:spacing w:after="0" w:line="240" w:lineRule="auto"/>
                        <w:rPr>
                          <w:rFonts w:ascii="Wingdings" w:hAnsi="Wingdings" w:cs="Wingdings"/>
                          <w:color w:val="000000"/>
                          <w:szCs w:val="20"/>
                          <w:lang w:val="en-US"/>
                        </w:rPr>
                      </w:pPr>
                      <w:r w:rsidRPr="009062D5">
                        <w:rPr>
                          <w:rFonts w:ascii="Wingdings" w:hAnsi="Wingdings"/>
                          <w:szCs w:val="20"/>
                        </w:rPr>
                        <w:t></w:t>
                      </w:r>
                      <w:r w:rsidRPr="009062D5">
                        <w:rPr>
                          <w:rFonts w:ascii="Verdana" w:hAnsi="Verdana"/>
                          <w:sz w:val="20"/>
                          <w:szCs w:val="20"/>
                        </w:rPr>
                        <w:tab/>
                      </w:r>
                      <w:r>
                        <w:rPr>
                          <w:rFonts w:ascii="Verdana" w:hAnsi="Verdana"/>
                          <w:sz w:val="20"/>
                          <w:szCs w:val="20"/>
                        </w:rPr>
                        <w:t>postofficeviews.co.uk</w:t>
                      </w:r>
                    </w:p>
                    <w:p w14:paraId="571D6701" w14:textId="77777777" w:rsidR="007610C2" w:rsidRPr="00015F93" w:rsidRDefault="007610C2" w:rsidP="007610C2">
                      <w:pPr>
                        <w:spacing w:after="0" w:line="240" w:lineRule="auto"/>
                        <w:rPr>
                          <w:rFonts w:ascii="Wingdings" w:hAnsi="Wingdings" w:cs="Wingdings"/>
                          <w:color w:val="000000"/>
                          <w:sz w:val="14"/>
                          <w:szCs w:val="20"/>
                          <w:lang w:val="en-US"/>
                        </w:rPr>
                      </w:pPr>
                    </w:p>
                    <w:p w14:paraId="1E057D0A" w14:textId="77777777" w:rsidR="007610C2" w:rsidRDefault="007610C2" w:rsidP="007610C2">
                      <w:pPr>
                        <w:spacing w:after="0" w:line="240" w:lineRule="auto"/>
                        <w:rPr>
                          <w:rFonts w:ascii="Verdana" w:hAnsi="Verdana" w:cs="Wingdings"/>
                          <w:color w:val="000000"/>
                          <w:sz w:val="20"/>
                          <w:szCs w:val="20"/>
                          <w:lang w:val="en-US"/>
                        </w:rPr>
                      </w:pPr>
                      <w:r w:rsidRPr="00D60776">
                        <w:rPr>
                          <w:rFonts w:ascii="Wingdings" w:hAnsi="Wingdings" w:cs="Wingdings"/>
                          <w:color w:val="000000"/>
                          <w:szCs w:val="20"/>
                          <w:lang w:val="en-US"/>
                        </w:rPr>
                        <w:t></w:t>
                      </w:r>
                      <w:r>
                        <w:rPr>
                          <w:rFonts w:ascii="Wingdings" w:hAnsi="Wingdings" w:cs="Wingdings"/>
                          <w:color w:val="000000"/>
                          <w:sz w:val="20"/>
                          <w:szCs w:val="20"/>
                          <w:lang w:val="en-US"/>
                        </w:rPr>
                        <w:t></w:t>
                      </w:r>
                      <w:r>
                        <w:rPr>
                          <w:rFonts w:ascii="Wingdings" w:hAnsi="Wingdings" w:cs="Wingdings"/>
                          <w:color w:val="000000"/>
                          <w:sz w:val="20"/>
                          <w:szCs w:val="20"/>
                          <w:lang w:val="en-US"/>
                        </w:rPr>
                        <w:tab/>
                      </w:r>
                      <w:r w:rsidRPr="00B349C9">
                        <w:rPr>
                          <w:rFonts w:ascii="Verdana" w:hAnsi="Verdana" w:cs="Wingdings"/>
                          <w:sz w:val="20"/>
                          <w:szCs w:val="20"/>
                          <w:lang w:val="en-US"/>
                        </w:rPr>
                        <w:t>comments@postoffice.co.uk</w:t>
                      </w:r>
                      <w:r w:rsidRPr="00DB558F">
                        <w:rPr>
                          <w:rFonts w:ascii="Verdana" w:hAnsi="Verdana" w:cs="Wingdings"/>
                          <w:color w:val="000000"/>
                          <w:sz w:val="20"/>
                          <w:szCs w:val="20"/>
                          <w:lang w:val="en-US"/>
                        </w:rPr>
                        <w:t xml:space="preserve">  </w:t>
                      </w:r>
                    </w:p>
                    <w:p w14:paraId="539A9CC8" w14:textId="77777777" w:rsidR="007610C2" w:rsidRPr="00015F93" w:rsidRDefault="007610C2" w:rsidP="007610C2">
                      <w:pPr>
                        <w:spacing w:after="0" w:line="240" w:lineRule="auto"/>
                        <w:rPr>
                          <w:rFonts w:ascii="Verdana" w:hAnsi="Verdana" w:cs="Wingdings"/>
                          <w:color w:val="000000"/>
                          <w:sz w:val="12"/>
                          <w:szCs w:val="20"/>
                          <w:lang w:val="en-US"/>
                        </w:rPr>
                      </w:pPr>
                    </w:p>
                    <w:p w14:paraId="6D7D8EAD" w14:textId="77777777" w:rsidR="007610C2" w:rsidRDefault="007610C2" w:rsidP="007610C2">
                      <w:pPr>
                        <w:spacing w:after="0" w:line="240" w:lineRule="auto"/>
                        <w:rPr>
                          <w:rFonts w:ascii="Verdana" w:hAnsi="Verdana" w:cs="Wingdings"/>
                          <w:color w:val="000000"/>
                          <w:sz w:val="20"/>
                          <w:szCs w:val="20"/>
                          <w:lang w:val="en-US"/>
                        </w:rPr>
                      </w:pPr>
                      <w:r w:rsidRPr="00397AB2">
                        <w:rPr>
                          <w:rFonts w:ascii="Wingdings" w:hAnsi="Wingdings" w:cs="Wingdings"/>
                          <w:color w:val="000000"/>
                          <w:sz w:val="20"/>
                          <w:szCs w:val="20"/>
                          <w:lang w:val="en-US"/>
                        </w:rPr>
                        <w:t></w:t>
                      </w:r>
                      <w:r w:rsidRPr="00DB558F">
                        <w:rPr>
                          <w:rFonts w:ascii="Verdana" w:hAnsi="Verdana" w:cs="Wingdings"/>
                          <w:color w:val="000000"/>
                          <w:sz w:val="20"/>
                          <w:szCs w:val="20"/>
                          <w:lang w:val="en-US"/>
                        </w:rPr>
                        <w:tab/>
                        <w:t>FREEPOST Your Comments</w:t>
                      </w:r>
                    </w:p>
                    <w:p w14:paraId="04D783E1" w14:textId="77777777" w:rsidR="007610C2" w:rsidRDefault="007610C2" w:rsidP="007610C2">
                      <w:pPr>
                        <w:spacing w:after="0"/>
                        <w:rPr>
                          <w:rFonts w:ascii="Verdana" w:hAnsi="Verdana" w:cs="Wingdings"/>
                          <w:color w:val="000000"/>
                          <w:sz w:val="20"/>
                          <w:szCs w:val="20"/>
                          <w:lang w:val="en-US"/>
                        </w:rPr>
                      </w:pPr>
                    </w:p>
                    <w:p w14:paraId="5AEAFA1F" w14:textId="77777777" w:rsidR="007610C2" w:rsidRDefault="007610C2" w:rsidP="007610C2">
                      <w:pPr>
                        <w:spacing w:after="0"/>
                        <w:rPr>
                          <w:rFonts w:ascii="Verdana" w:hAnsi="Verdana" w:cs="Wingdings"/>
                          <w:color w:val="000000"/>
                          <w:sz w:val="20"/>
                          <w:szCs w:val="20"/>
                          <w:lang w:val="en-US"/>
                        </w:rPr>
                      </w:pPr>
                    </w:p>
                    <w:p w14:paraId="038A57A0" w14:textId="77777777" w:rsidR="007610C2" w:rsidRDefault="007610C2" w:rsidP="007610C2">
                      <w:pPr>
                        <w:spacing w:after="0"/>
                        <w:rPr>
                          <w:rFonts w:ascii="Verdana" w:hAnsi="Verdana" w:cs="Wingdings"/>
                          <w:color w:val="000000"/>
                          <w:sz w:val="20"/>
                          <w:szCs w:val="20"/>
                          <w:lang w:val="en-US"/>
                        </w:rPr>
                      </w:pPr>
                    </w:p>
                    <w:p w14:paraId="6D5038DD" w14:textId="77777777" w:rsidR="007610C2" w:rsidRDefault="007610C2" w:rsidP="007610C2">
                      <w:pPr>
                        <w:spacing w:after="0"/>
                        <w:rPr>
                          <w:rFonts w:ascii="Verdana" w:hAnsi="Verdana" w:cs="Wingdings"/>
                          <w:color w:val="000000"/>
                          <w:sz w:val="20"/>
                          <w:szCs w:val="20"/>
                          <w:lang w:val="en-US"/>
                        </w:rPr>
                      </w:pPr>
                    </w:p>
                    <w:p w14:paraId="39A268C7" w14:textId="77777777" w:rsidR="007610C2" w:rsidRPr="00DB558F" w:rsidRDefault="007610C2" w:rsidP="007610C2">
                      <w:pPr>
                        <w:spacing w:after="0"/>
                        <w:rPr>
                          <w:rFonts w:ascii="Verdana" w:hAnsi="Verdana" w:cs="Wingdings"/>
                          <w:color w:val="000000"/>
                          <w:sz w:val="20"/>
                          <w:szCs w:val="20"/>
                          <w:lang w:val="en-US"/>
                        </w:rPr>
                      </w:pPr>
                    </w:p>
                    <w:p w14:paraId="269A62C0" w14:textId="77777777" w:rsidR="007610C2" w:rsidRPr="00D60776" w:rsidRDefault="007610C2" w:rsidP="007610C2">
                      <w:pPr>
                        <w:spacing w:after="0"/>
                        <w:rPr>
                          <w:rFonts w:ascii="Verdana" w:hAnsi="Verdana"/>
                        </w:rPr>
                      </w:pPr>
                      <w:r>
                        <w:rPr>
                          <w:rFonts w:ascii="Verdana" w:hAnsi="Verdana" w:cs="Wingdings"/>
                          <w:color w:val="000000"/>
                          <w:szCs w:val="20"/>
                          <w:lang w:val="en-US"/>
                        </w:rPr>
                        <w:tab/>
                      </w:r>
                    </w:p>
                    <w:p w14:paraId="0BCB2C08" w14:textId="77777777" w:rsidR="007610C2" w:rsidRDefault="007610C2" w:rsidP="007610C2">
                      <w:pPr>
                        <w:spacing w:after="0"/>
                      </w:pPr>
                    </w:p>
                  </w:txbxContent>
                </v:textbox>
              </v:shape>
            </w:pict>
          </mc:Fallback>
        </mc:AlternateContent>
      </w:r>
    </w:p>
    <w:p w14:paraId="0BC0183E" w14:textId="77777777" w:rsidR="007610C2" w:rsidRPr="007610C2" w:rsidRDefault="007610C2" w:rsidP="007610C2">
      <w:pPr>
        <w:spacing w:after="0" w:line="240" w:lineRule="auto"/>
        <w:ind w:left="-709" w:right="-591"/>
        <w:rPr>
          <w:rFonts w:ascii="Verdana" w:eastAsia="Times New Roman" w:hAnsi="Verdana" w:cs="Times New Roman"/>
          <w:b/>
          <w:sz w:val="20"/>
          <w:szCs w:val="20"/>
        </w:rPr>
      </w:pPr>
    </w:p>
    <w:p w14:paraId="636EC19C" w14:textId="77777777" w:rsidR="007610C2" w:rsidRPr="007610C2" w:rsidRDefault="007610C2" w:rsidP="007610C2">
      <w:pPr>
        <w:spacing w:after="0" w:line="240" w:lineRule="auto"/>
        <w:ind w:left="-709" w:right="-591"/>
        <w:rPr>
          <w:rFonts w:ascii="Verdana" w:eastAsia="Times New Roman" w:hAnsi="Verdana" w:cs="Times New Roman"/>
          <w:b/>
          <w:sz w:val="20"/>
          <w:szCs w:val="20"/>
        </w:rPr>
      </w:pPr>
    </w:p>
    <w:p w14:paraId="2B067BA1" w14:textId="77777777" w:rsidR="007610C2" w:rsidRPr="007610C2" w:rsidRDefault="007610C2" w:rsidP="007610C2">
      <w:pPr>
        <w:spacing w:after="0" w:line="240" w:lineRule="auto"/>
        <w:ind w:left="-709" w:right="-591"/>
        <w:rPr>
          <w:rFonts w:ascii="Verdana" w:eastAsia="Times New Roman" w:hAnsi="Verdana" w:cs="Times New Roman"/>
          <w:b/>
          <w:sz w:val="20"/>
          <w:szCs w:val="20"/>
        </w:rPr>
      </w:pPr>
    </w:p>
    <w:p w14:paraId="32C18FEE" w14:textId="77777777" w:rsidR="007610C2" w:rsidRPr="007610C2" w:rsidRDefault="007610C2" w:rsidP="007610C2">
      <w:pPr>
        <w:spacing w:after="0" w:line="240" w:lineRule="auto"/>
        <w:ind w:left="-709" w:right="-591"/>
        <w:rPr>
          <w:rFonts w:ascii="Verdana" w:eastAsia="Times New Roman" w:hAnsi="Verdana" w:cs="Times New Roman"/>
          <w:b/>
          <w:sz w:val="20"/>
          <w:szCs w:val="20"/>
        </w:rPr>
      </w:pPr>
    </w:p>
    <w:p w14:paraId="46BB5907" w14:textId="77777777" w:rsidR="007610C2" w:rsidRPr="007610C2" w:rsidRDefault="007610C2" w:rsidP="007610C2">
      <w:pPr>
        <w:spacing w:after="0" w:line="240" w:lineRule="auto"/>
        <w:ind w:left="-709" w:right="-591"/>
        <w:rPr>
          <w:rFonts w:ascii="Verdana" w:eastAsia="Times New Roman" w:hAnsi="Verdana" w:cs="Times New Roman"/>
          <w:b/>
          <w:sz w:val="20"/>
          <w:szCs w:val="20"/>
        </w:rPr>
      </w:pPr>
    </w:p>
    <w:p w14:paraId="4C760E2E" w14:textId="07E4D4CB" w:rsidR="00623DDC" w:rsidRPr="00623DDC" w:rsidRDefault="00623DDC" w:rsidP="00623DDC">
      <w:pPr>
        <w:tabs>
          <w:tab w:val="left" w:pos="280"/>
        </w:tabs>
        <w:spacing w:after="0" w:line="240" w:lineRule="auto"/>
        <w:ind w:left="-709" w:right="-591"/>
        <w:rPr>
          <w:rFonts w:ascii="Verdana" w:eastAsia="Times New Roman" w:hAnsi="Verdana" w:cs="Arial"/>
          <w:sz w:val="20"/>
          <w:szCs w:val="20"/>
        </w:rPr>
      </w:pPr>
      <w:r w:rsidRPr="00623DDC">
        <w:rPr>
          <w:rFonts w:ascii="Verdana" w:eastAsia="Times New Roman" w:hAnsi="Verdana" w:cs="Arial"/>
          <w:sz w:val="20"/>
          <w:szCs w:val="20"/>
        </w:rPr>
        <w:t xml:space="preserve">  </w:t>
      </w:r>
    </w:p>
    <w:p w14:paraId="4C760E2F" w14:textId="77777777" w:rsidR="00623DDC" w:rsidRPr="00623DDC" w:rsidRDefault="00623DDC" w:rsidP="00623DDC">
      <w:pPr>
        <w:tabs>
          <w:tab w:val="left" w:pos="280"/>
        </w:tabs>
        <w:spacing w:after="0" w:line="240" w:lineRule="auto"/>
        <w:ind w:left="-709" w:right="-591"/>
        <w:rPr>
          <w:rFonts w:ascii="Verdana" w:eastAsia="Times New Roman" w:hAnsi="Verdana" w:cs="Arial"/>
          <w:sz w:val="20"/>
          <w:szCs w:val="20"/>
        </w:rPr>
      </w:pPr>
    </w:p>
    <w:p w14:paraId="4C760E8A" w14:textId="0B36007E" w:rsidR="00623DDC" w:rsidRDefault="00623DDC" w:rsidP="008C72B9">
      <w:pPr>
        <w:rPr>
          <w:rFonts w:ascii="Verdana" w:hAnsi="Verdana" w:cs="ChevinLight"/>
          <w:color w:val="C00000"/>
          <w:sz w:val="20"/>
          <w:szCs w:val="20"/>
          <w:lang w:eastAsia="en-GB"/>
        </w:rPr>
      </w:pPr>
    </w:p>
    <w:tbl>
      <w:tblPr>
        <w:tblpPr w:leftFromText="181" w:rightFromText="181" w:vertAnchor="text" w:tblpXSpec="center" w:tblpY="27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500"/>
      </w:tblGrid>
      <w:tr w:rsidR="00F17DD6" w:rsidRPr="00F17DD6" w14:paraId="371C1AA4" w14:textId="77777777" w:rsidTr="00647035">
        <w:tc>
          <w:tcPr>
            <w:tcW w:w="10008" w:type="dxa"/>
            <w:gridSpan w:val="2"/>
            <w:shd w:val="clear" w:color="auto" w:fill="auto"/>
          </w:tcPr>
          <w:p w14:paraId="6598EF2A" w14:textId="77777777" w:rsidR="00F17DD6" w:rsidRPr="00F17DD6" w:rsidRDefault="00F17DD6" w:rsidP="00F17DD6">
            <w:pPr>
              <w:spacing w:after="0" w:line="240" w:lineRule="auto"/>
              <w:ind w:right="-514"/>
              <w:jc w:val="center"/>
              <w:rPr>
                <w:rFonts w:ascii="Verdana" w:eastAsia="Times New Roman" w:hAnsi="Verdana" w:cs="Times New Roman"/>
                <w:b/>
                <w:color w:val="000000" w:themeColor="text1"/>
                <w:sz w:val="20"/>
                <w:lang w:eastAsia="en-GB"/>
              </w:rPr>
            </w:pPr>
            <w:r w:rsidRPr="00F17DD6">
              <w:rPr>
                <w:rFonts w:ascii="Verdana" w:eastAsia="Times New Roman" w:hAnsi="Verdana" w:cs="Times New Roman"/>
                <w:b/>
                <w:color w:val="000000" w:themeColor="text1"/>
                <w:sz w:val="20"/>
                <w:lang w:eastAsia="en-GB"/>
              </w:rPr>
              <w:t>Middlewich Post Office information sheet</w:t>
            </w:r>
          </w:p>
        </w:tc>
      </w:tr>
      <w:tr w:rsidR="00F17DD6" w:rsidRPr="00F17DD6" w14:paraId="22781DD4" w14:textId="77777777" w:rsidTr="00F17DD6">
        <w:trPr>
          <w:trHeight w:val="647"/>
        </w:trPr>
        <w:tc>
          <w:tcPr>
            <w:tcW w:w="2508" w:type="dxa"/>
            <w:shd w:val="clear" w:color="auto" w:fill="auto"/>
          </w:tcPr>
          <w:p w14:paraId="2AC403C9" w14:textId="77777777" w:rsidR="00F17DD6" w:rsidRPr="00F17DD6" w:rsidRDefault="00F17DD6" w:rsidP="00F17DD6">
            <w:pPr>
              <w:spacing w:after="0" w:line="240" w:lineRule="auto"/>
              <w:jc w:val="center"/>
              <w:rPr>
                <w:rFonts w:ascii="Verdana" w:eastAsia="Times New Roman" w:hAnsi="Verdana" w:cs="Times New Roman"/>
                <w:b/>
                <w:color w:val="000000" w:themeColor="text1"/>
                <w:sz w:val="20"/>
                <w:lang w:eastAsia="en-GB"/>
              </w:rPr>
            </w:pPr>
            <w:r w:rsidRPr="00F17DD6">
              <w:rPr>
                <w:rFonts w:ascii="Verdana" w:eastAsia="Times New Roman" w:hAnsi="Verdana" w:cs="Times New Roman"/>
                <w:b/>
                <w:color w:val="000000" w:themeColor="text1"/>
                <w:sz w:val="20"/>
                <w:lang w:eastAsia="en-GB"/>
              </w:rPr>
              <w:t>Address</w:t>
            </w:r>
          </w:p>
        </w:tc>
        <w:tc>
          <w:tcPr>
            <w:tcW w:w="7500" w:type="dxa"/>
            <w:shd w:val="clear" w:color="auto" w:fill="auto"/>
          </w:tcPr>
          <w:p w14:paraId="43FFD014" w14:textId="77777777" w:rsidR="00F17DD6" w:rsidRPr="00F17DD6" w:rsidRDefault="00F17DD6" w:rsidP="00F17DD6">
            <w:pPr>
              <w:spacing w:after="0" w:line="240" w:lineRule="auto"/>
              <w:ind w:right="-138"/>
              <w:jc w:val="center"/>
              <w:rPr>
                <w:rFonts w:ascii="Verdana" w:eastAsia="Times New Roman" w:hAnsi="Verdana" w:cs="Times New Roman"/>
                <w:color w:val="000000" w:themeColor="text1"/>
                <w:sz w:val="20"/>
                <w:lang w:eastAsia="en-GB"/>
              </w:rPr>
            </w:pPr>
            <w:r w:rsidRPr="00F17DD6">
              <w:rPr>
                <w:rFonts w:ascii="Verdana" w:eastAsia="Times New Roman" w:hAnsi="Verdana" w:cs="Times New Roman"/>
                <w:color w:val="000000" w:themeColor="text1"/>
                <w:sz w:val="20"/>
                <w:lang w:eastAsia="en-GB"/>
              </w:rPr>
              <w:t>Chisholm Newsagents</w:t>
            </w:r>
          </w:p>
          <w:p w14:paraId="47DE5626" w14:textId="77777777" w:rsidR="00F17DD6" w:rsidRPr="00F17DD6" w:rsidRDefault="00F17DD6" w:rsidP="00F17DD6">
            <w:pPr>
              <w:spacing w:after="0" w:line="240" w:lineRule="auto"/>
              <w:ind w:right="-138"/>
              <w:jc w:val="center"/>
              <w:rPr>
                <w:rFonts w:ascii="Verdana" w:eastAsia="Times New Roman" w:hAnsi="Verdana" w:cs="Times New Roman"/>
                <w:color w:val="000000" w:themeColor="text1"/>
                <w:sz w:val="20"/>
                <w:lang w:eastAsia="en-GB"/>
              </w:rPr>
            </w:pPr>
            <w:r w:rsidRPr="00F17DD6">
              <w:rPr>
                <w:rFonts w:ascii="Verdana" w:eastAsia="Times New Roman" w:hAnsi="Verdana" w:cs="Times New Roman"/>
                <w:color w:val="000000" w:themeColor="text1"/>
                <w:sz w:val="20"/>
                <w:lang w:eastAsia="en-GB"/>
              </w:rPr>
              <w:t>49 Wheelock Street</w:t>
            </w:r>
          </w:p>
          <w:p w14:paraId="379BC333" w14:textId="77777777" w:rsidR="00F17DD6" w:rsidRPr="00F17DD6" w:rsidRDefault="00F17DD6" w:rsidP="00F17DD6">
            <w:pPr>
              <w:spacing w:after="0" w:line="240" w:lineRule="auto"/>
              <w:ind w:right="-138"/>
              <w:jc w:val="center"/>
              <w:rPr>
                <w:rFonts w:ascii="Verdana" w:eastAsia="Times New Roman" w:hAnsi="Verdana" w:cs="Times New Roman"/>
                <w:color w:val="000000" w:themeColor="text1"/>
                <w:sz w:val="20"/>
                <w:lang w:eastAsia="en-GB"/>
              </w:rPr>
            </w:pPr>
            <w:r w:rsidRPr="00F17DD6">
              <w:rPr>
                <w:rFonts w:ascii="Verdana" w:eastAsia="Times New Roman" w:hAnsi="Verdana" w:cs="Times New Roman"/>
                <w:color w:val="000000" w:themeColor="text1"/>
                <w:sz w:val="20"/>
                <w:lang w:eastAsia="en-GB"/>
              </w:rPr>
              <w:t>Middlewich</w:t>
            </w:r>
          </w:p>
          <w:p w14:paraId="6D9C5BBC" w14:textId="77777777" w:rsidR="00F17DD6" w:rsidRPr="00F17DD6" w:rsidRDefault="00F17DD6" w:rsidP="00F17DD6">
            <w:pPr>
              <w:spacing w:after="0" w:line="240" w:lineRule="auto"/>
              <w:ind w:right="-138"/>
              <w:jc w:val="center"/>
              <w:rPr>
                <w:rFonts w:ascii="Verdana" w:eastAsia="Times New Roman" w:hAnsi="Verdana" w:cs="Times New Roman"/>
                <w:color w:val="000000" w:themeColor="text1"/>
                <w:sz w:val="20"/>
                <w:lang w:eastAsia="en-GB"/>
              </w:rPr>
            </w:pPr>
            <w:r w:rsidRPr="00F17DD6">
              <w:rPr>
                <w:rFonts w:ascii="Verdana" w:eastAsia="Times New Roman" w:hAnsi="Verdana" w:cs="Times New Roman"/>
                <w:color w:val="000000" w:themeColor="text1"/>
                <w:sz w:val="20"/>
                <w:lang w:eastAsia="en-GB"/>
              </w:rPr>
              <w:t>CW10 9AB</w:t>
            </w:r>
          </w:p>
        </w:tc>
      </w:tr>
      <w:tr w:rsidR="00F17DD6" w:rsidRPr="00F17DD6" w14:paraId="12582DF0" w14:textId="77777777" w:rsidTr="005F40A0">
        <w:trPr>
          <w:trHeight w:val="1967"/>
        </w:trPr>
        <w:tc>
          <w:tcPr>
            <w:tcW w:w="2508" w:type="dxa"/>
            <w:shd w:val="clear" w:color="auto" w:fill="auto"/>
          </w:tcPr>
          <w:p w14:paraId="751D2275" w14:textId="77777777" w:rsidR="00F17DD6" w:rsidRPr="00F17DD6" w:rsidRDefault="00F17DD6" w:rsidP="00F17DD6">
            <w:pPr>
              <w:spacing w:after="0" w:line="240" w:lineRule="auto"/>
              <w:jc w:val="center"/>
              <w:rPr>
                <w:rFonts w:ascii="Verdana" w:eastAsia="Times New Roman" w:hAnsi="Verdana" w:cs="Times New Roman"/>
                <w:b/>
                <w:color w:val="000000" w:themeColor="text1"/>
                <w:sz w:val="20"/>
                <w:lang w:eastAsia="en-GB"/>
              </w:rPr>
            </w:pPr>
            <w:r w:rsidRPr="00F17DD6">
              <w:rPr>
                <w:rFonts w:ascii="Verdana" w:eastAsia="Times New Roman" w:hAnsi="Verdana" w:cs="Times New Roman"/>
                <w:b/>
                <w:color w:val="000000" w:themeColor="text1"/>
                <w:sz w:val="20"/>
                <w:lang w:eastAsia="en-GB"/>
              </w:rPr>
              <w:t xml:space="preserve">Post Office </w:t>
            </w:r>
          </w:p>
          <w:p w14:paraId="79BFD78A" w14:textId="77777777" w:rsidR="00F17DD6" w:rsidRPr="00F17DD6" w:rsidRDefault="00F17DD6" w:rsidP="00F17DD6">
            <w:pPr>
              <w:spacing w:after="0" w:line="240" w:lineRule="auto"/>
              <w:jc w:val="center"/>
              <w:rPr>
                <w:rFonts w:ascii="Verdana" w:eastAsia="Times New Roman" w:hAnsi="Verdana" w:cs="Times New Roman"/>
                <w:color w:val="000000" w:themeColor="text1"/>
                <w:sz w:val="20"/>
                <w:lang w:eastAsia="en-GB"/>
              </w:rPr>
            </w:pPr>
            <w:r w:rsidRPr="00F17DD6">
              <w:rPr>
                <w:rFonts w:ascii="Verdana" w:eastAsia="Times New Roman" w:hAnsi="Verdana" w:cs="Times New Roman"/>
                <w:b/>
                <w:color w:val="000000" w:themeColor="text1"/>
                <w:sz w:val="20"/>
                <w:lang w:eastAsia="en-GB"/>
              </w:rPr>
              <w:t>opening hours</w:t>
            </w:r>
          </w:p>
        </w:tc>
        <w:tc>
          <w:tcPr>
            <w:tcW w:w="7500" w:type="dxa"/>
            <w:shd w:val="clear" w:color="auto" w:fill="auto"/>
          </w:tcPr>
          <w:tbl>
            <w:tblPr>
              <w:tblW w:w="2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957"/>
            </w:tblGrid>
            <w:tr w:rsidR="00F17DD6" w:rsidRPr="00B457C5" w14:paraId="042EAE2E" w14:textId="77777777" w:rsidTr="00F17DD6">
              <w:trPr>
                <w:jc w:val="center"/>
              </w:trPr>
              <w:tc>
                <w:tcPr>
                  <w:tcW w:w="900" w:type="dxa"/>
                  <w:shd w:val="clear" w:color="auto" w:fill="auto"/>
                </w:tcPr>
                <w:p w14:paraId="47BB62AE" w14:textId="77777777" w:rsidR="00F17DD6" w:rsidRPr="00B457C5" w:rsidRDefault="00F17DD6" w:rsidP="00347C39">
                  <w:pPr>
                    <w:framePr w:hSpace="181" w:wrap="around" w:vAnchor="text" w:hAnchor="text" w:xAlign="center" w:y="271"/>
                    <w:spacing w:after="0" w:line="240" w:lineRule="auto"/>
                    <w:ind w:right="-514"/>
                    <w:suppressOverlap/>
                    <w:rPr>
                      <w:rFonts w:ascii="Verdana" w:eastAsia="Times New Roman" w:hAnsi="Verdana" w:cs="Times New Roman"/>
                      <w:color w:val="000000" w:themeColor="text1"/>
                      <w:sz w:val="20"/>
                      <w:lang w:eastAsia="en-GB"/>
                    </w:rPr>
                  </w:pPr>
                  <w:r w:rsidRPr="00B457C5">
                    <w:rPr>
                      <w:rFonts w:ascii="Verdana" w:eastAsia="Times New Roman" w:hAnsi="Verdana" w:cs="Times New Roman"/>
                      <w:color w:val="000000" w:themeColor="text1"/>
                      <w:sz w:val="20"/>
                      <w:lang w:eastAsia="en-GB"/>
                    </w:rPr>
                    <w:t>Mon</w:t>
                  </w:r>
                </w:p>
              </w:tc>
              <w:tc>
                <w:tcPr>
                  <w:tcW w:w="1957" w:type="dxa"/>
                  <w:shd w:val="clear" w:color="auto" w:fill="auto"/>
                </w:tcPr>
                <w:p w14:paraId="7AC57537" w14:textId="70C41D86" w:rsidR="00F17DD6" w:rsidRPr="00B457C5" w:rsidRDefault="00F17DD6" w:rsidP="00347C39">
                  <w:pPr>
                    <w:framePr w:hSpace="181" w:wrap="around" w:vAnchor="text" w:hAnchor="text" w:xAlign="center" w:y="271"/>
                    <w:spacing w:after="0" w:line="240" w:lineRule="auto"/>
                    <w:suppressOverlap/>
                    <w:jc w:val="center"/>
                    <w:rPr>
                      <w:rFonts w:ascii="Verdana" w:eastAsia="Times New Roman" w:hAnsi="Verdana" w:cs="Times New Roman"/>
                      <w:color w:val="000000" w:themeColor="text1"/>
                      <w:sz w:val="20"/>
                      <w:lang w:eastAsia="en-GB"/>
                    </w:rPr>
                  </w:pPr>
                  <w:r w:rsidRPr="00B457C5">
                    <w:rPr>
                      <w:rFonts w:ascii="Verdana" w:eastAsia="Times New Roman" w:hAnsi="Verdana" w:cs="Times New Roman"/>
                      <w:color w:val="000000" w:themeColor="text1"/>
                      <w:sz w:val="20"/>
                      <w:lang w:eastAsia="en-GB"/>
                    </w:rPr>
                    <w:t>07:00</w:t>
                  </w:r>
                  <w:r w:rsidR="007610C2">
                    <w:rPr>
                      <w:rFonts w:ascii="Verdana" w:eastAsia="Times New Roman" w:hAnsi="Verdana" w:cs="Times New Roman"/>
                      <w:color w:val="000000" w:themeColor="text1"/>
                      <w:sz w:val="20"/>
                      <w:lang w:eastAsia="en-GB"/>
                    </w:rPr>
                    <w:t xml:space="preserve"> </w:t>
                  </w:r>
                  <w:r w:rsidRPr="00B457C5">
                    <w:rPr>
                      <w:rFonts w:ascii="Verdana" w:eastAsia="Times New Roman" w:hAnsi="Verdana" w:cs="Times New Roman"/>
                      <w:color w:val="000000" w:themeColor="text1"/>
                      <w:sz w:val="20"/>
                      <w:lang w:eastAsia="en-GB"/>
                    </w:rPr>
                    <w:t>- 17:30</w:t>
                  </w:r>
                </w:p>
              </w:tc>
            </w:tr>
            <w:tr w:rsidR="00F17DD6" w:rsidRPr="00B457C5" w14:paraId="4B85917D" w14:textId="77777777" w:rsidTr="00F17DD6">
              <w:trPr>
                <w:jc w:val="center"/>
              </w:trPr>
              <w:tc>
                <w:tcPr>
                  <w:tcW w:w="900" w:type="dxa"/>
                  <w:shd w:val="clear" w:color="auto" w:fill="auto"/>
                </w:tcPr>
                <w:p w14:paraId="0DDCBD1B" w14:textId="77777777" w:rsidR="00F17DD6" w:rsidRPr="00B457C5" w:rsidRDefault="00F17DD6" w:rsidP="00347C39">
                  <w:pPr>
                    <w:framePr w:hSpace="181" w:wrap="around" w:vAnchor="text" w:hAnchor="text" w:xAlign="center" w:y="271"/>
                    <w:spacing w:after="0" w:line="240" w:lineRule="auto"/>
                    <w:ind w:right="-514"/>
                    <w:suppressOverlap/>
                    <w:rPr>
                      <w:rFonts w:ascii="Verdana" w:eastAsia="Times New Roman" w:hAnsi="Verdana" w:cs="Times New Roman"/>
                      <w:color w:val="000000" w:themeColor="text1"/>
                      <w:sz w:val="20"/>
                      <w:lang w:eastAsia="en-GB"/>
                    </w:rPr>
                  </w:pPr>
                  <w:r w:rsidRPr="00B457C5">
                    <w:rPr>
                      <w:rFonts w:ascii="Verdana" w:eastAsia="Times New Roman" w:hAnsi="Verdana" w:cs="Times New Roman"/>
                      <w:color w:val="000000" w:themeColor="text1"/>
                      <w:sz w:val="20"/>
                      <w:lang w:eastAsia="en-GB"/>
                    </w:rPr>
                    <w:t>Tue</w:t>
                  </w:r>
                </w:p>
              </w:tc>
              <w:tc>
                <w:tcPr>
                  <w:tcW w:w="1957" w:type="dxa"/>
                  <w:shd w:val="clear" w:color="auto" w:fill="auto"/>
                </w:tcPr>
                <w:p w14:paraId="684F7698" w14:textId="2EAD9D36" w:rsidR="00F17DD6" w:rsidRPr="00B457C5" w:rsidRDefault="00F17DD6" w:rsidP="00347C39">
                  <w:pPr>
                    <w:framePr w:hSpace="181" w:wrap="around" w:vAnchor="text" w:hAnchor="text" w:xAlign="center" w:y="271"/>
                    <w:spacing w:after="0" w:line="240" w:lineRule="auto"/>
                    <w:suppressOverlap/>
                    <w:jc w:val="center"/>
                    <w:rPr>
                      <w:rFonts w:ascii="Verdana" w:eastAsia="Times New Roman" w:hAnsi="Verdana" w:cs="Times New Roman"/>
                      <w:color w:val="000000" w:themeColor="text1"/>
                      <w:sz w:val="20"/>
                      <w:lang w:eastAsia="en-GB"/>
                    </w:rPr>
                  </w:pPr>
                  <w:r w:rsidRPr="00B457C5">
                    <w:rPr>
                      <w:rFonts w:ascii="Verdana" w:eastAsia="Times New Roman" w:hAnsi="Verdana" w:cs="Times New Roman"/>
                      <w:color w:val="000000" w:themeColor="text1"/>
                      <w:sz w:val="20"/>
                      <w:lang w:eastAsia="en-GB"/>
                    </w:rPr>
                    <w:t>07:00</w:t>
                  </w:r>
                  <w:r w:rsidR="007610C2">
                    <w:rPr>
                      <w:rFonts w:ascii="Verdana" w:eastAsia="Times New Roman" w:hAnsi="Verdana" w:cs="Times New Roman"/>
                      <w:color w:val="000000" w:themeColor="text1"/>
                      <w:sz w:val="20"/>
                      <w:lang w:eastAsia="en-GB"/>
                    </w:rPr>
                    <w:t xml:space="preserve"> </w:t>
                  </w:r>
                  <w:r w:rsidRPr="00B457C5">
                    <w:rPr>
                      <w:rFonts w:ascii="Verdana" w:eastAsia="Times New Roman" w:hAnsi="Verdana" w:cs="Times New Roman"/>
                      <w:color w:val="000000" w:themeColor="text1"/>
                      <w:sz w:val="20"/>
                      <w:lang w:eastAsia="en-GB"/>
                    </w:rPr>
                    <w:t>- 17:30</w:t>
                  </w:r>
                </w:p>
              </w:tc>
            </w:tr>
            <w:tr w:rsidR="00F17DD6" w:rsidRPr="00B457C5" w14:paraId="33BE80C6" w14:textId="77777777" w:rsidTr="00F17DD6">
              <w:trPr>
                <w:jc w:val="center"/>
              </w:trPr>
              <w:tc>
                <w:tcPr>
                  <w:tcW w:w="900" w:type="dxa"/>
                  <w:shd w:val="clear" w:color="auto" w:fill="auto"/>
                </w:tcPr>
                <w:p w14:paraId="5E2B544E" w14:textId="77777777" w:rsidR="00F17DD6" w:rsidRPr="00B457C5" w:rsidRDefault="00F17DD6" w:rsidP="00347C39">
                  <w:pPr>
                    <w:framePr w:hSpace="181" w:wrap="around" w:vAnchor="text" w:hAnchor="text" w:xAlign="center" w:y="271"/>
                    <w:spacing w:after="0" w:line="240" w:lineRule="auto"/>
                    <w:ind w:right="-514"/>
                    <w:suppressOverlap/>
                    <w:rPr>
                      <w:rFonts w:ascii="Verdana" w:eastAsia="Times New Roman" w:hAnsi="Verdana" w:cs="Times New Roman"/>
                      <w:color w:val="000000" w:themeColor="text1"/>
                      <w:sz w:val="20"/>
                      <w:lang w:eastAsia="en-GB"/>
                    </w:rPr>
                  </w:pPr>
                  <w:r w:rsidRPr="00B457C5">
                    <w:rPr>
                      <w:rFonts w:ascii="Verdana" w:eastAsia="Times New Roman" w:hAnsi="Verdana" w:cs="Times New Roman"/>
                      <w:color w:val="000000" w:themeColor="text1"/>
                      <w:sz w:val="20"/>
                      <w:lang w:eastAsia="en-GB"/>
                    </w:rPr>
                    <w:t>Wed</w:t>
                  </w:r>
                </w:p>
              </w:tc>
              <w:tc>
                <w:tcPr>
                  <w:tcW w:w="1957" w:type="dxa"/>
                  <w:shd w:val="clear" w:color="auto" w:fill="auto"/>
                </w:tcPr>
                <w:p w14:paraId="3F4E23C1" w14:textId="5574DA16" w:rsidR="00F17DD6" w:rsidRPr="00B457C5" w:rsidRDefault="00F17DD6" w:rsidP="00347C39">
                  <w:pPr>
                    <w:framePr w:hSpace="181" w:wrap="around" w:vAnchor="text" w:hAnchor="text" w:xAlign="center" w:y="271"/>
                    <w:spacing w:after="0" w:line="240" w:lineRule="auto"/>
                    <w:suppressOverlap/>
                    <w:jc w:val="center"/>
                    <w:rPr>
                      <w:rFonts w:ascii="Verdana" w:eastAsia="Times New Roman" w:hAnsi="Verdana" w:cs="Times New Roman"/>
                      <w:color w:val="000000" w:themeColor="text1"/>
                      <w:sz w:val="20"/>
                      <w:lang w:eastAsia="en-GB"/>
                    </w:rPr>
                  </w:pPr>
                  <w:r w:rsidRPr="00B457C5">
                    <w:rPr>
                      <w:rFonts w:ascii="Verdana" w:eastAsia="Times New Roman" w:hAnsi="Verdana" w:cs="Times New Roman"/>
                      <w:color w:val="000000" w:themeColor="text1"/>
                      <w:sz w:val="20"/>
                      <w:lang w:eastAsia="en-GB"/>
                    </w:rPr>
                    <w:t>07:00</w:t>
                  </w:r>
                  <w:r w:rsidR="007610C2">
                    <w:rPr>
                      <w:rFonts w:ascii="Verdana" w:eastAsia="Times New Roman" w:hAnsi="Verdana" w:cs="Times New Roman"/>
                      <w:color w:val="000000" w:themeColor="text1"/>
                      <w:sz w:val="20"/>
                      <w:lang w:eastAsia="en-GB"/>
                    </w:rPr>
                    <w:t xml:space="preserve"> </w:t>
                  </w:r>
                  <w:r w:rsidRPr="00B457C5">
                    <w:rPr>
                      <w:rFonts w:ascii="Verdana" w:eastAsia="Times New Roman" w:hAnsi="Verdana" w:cs="Times New Roman"/>
                      <w:color w:val="000000" w:themeColor="text1"/>
                      <w:sz w:val="20"/>
                      <w:lang w:eastAsia="en-GB"/>
                    </w:rPr>
                    <w:t>- 17:30</w:t>
                  </w:r>
                </w:p>
              </w:tc>
            </w:tr>
            <w:tr w:rsidR="00F17DD6" w:rsidRPr="00B457C5" w14:paraId="3FD446B5" w14:textId="77777777" w:rsidTr="00F17DD6">
              <w:trPr>
                <w:jc w:val="center"/>
              </w:trPr>
              <w:tc>
                <w:tcPr>
                  <w:tcW w:w="900" w:type="dxa"/>
                  <w:shd w:val="clear" w:color="auto" w:fill="auto"/>
                </w:tcPr>
                <w:p w14:paraId="2E5F07B8" w14:textId="77777777" w:rsidR="00F17DD6" w:rsidRPr="00B457C5" w:rsidRDefault="00F17DD6" w:rsidP="00347C39">
                  <w:pPr>
                    <w:framePr w:hSpace="181" w:wrap="around" w:vAnchor="text" w:hAnchor="text" w:xAlign="center" w:y="271"/>
                    <w:spacing w:after="0" w:line="240" w:lineRule="auto"/>
                    <w:ind w:right="-514"/>
                    <w:suppressOverlap/>
                    <w:rPr>
                      <w:rFonts w:ascii="Verdana" w:eastAsia="Times New Roman" w:hAnsi="Verdana" w:cs="Times New Roman"/>
                      <w:color w:val="000000" w:themeColor="text1"/>
                      <w:sz w:val="20"/>
                      <w:lang w:eastAsia="en-GB"/>
                    </w:rPr>
                  </w:pPr>
                  <w:r w:rsidRPr="00B457C5">
                    <w:rPr>
                      <w:rFonts w:ascii="Verdana" w:eastAsia="Times New Roman" w:hAnsi="Verdana" w:cs="Times New Roman"/>
                      <w:color w:val="000000" w:themeColor="text1"/>
                      <w:sz w:val="20"/>
                      <w:lang w:eastAsia="en-GB"/>
                    </w:rPr>
                    <w:t>Thu</w:t>
                  </w:r>
                </w:p>
              </w:tc>
              <w:tc>
                <w:tcPr>
                  <w:tcW w:w="1957" w:type="dxa"/>
                  <w:shd w:val="clear" w:color="auto" w:fill="auto"/>
                </w:tcPr>
                <w:p w14:paraId="0EB7E4E1" w14:textId="7EDF640A" w:rsidR="00F17DD6" w:rsidRPr="00B457C5" w:rsidRDefault="00F17DD6" w:rsidP="00347C39">
                  <w:pPr>
                    <w:framePr w:hSpace="181" w:wrap="around" w:vAnchor="text" w:hAnchor="text" w:xAlign="center" w:y="271"/>
                    <w:spacing w:after="0" w:line="240" w:lineRule="auto"/>
                    <w:suppressOverlap/>
                    <w:jc w:val="center"/>
                    <w:rPr>
                      <w:rFonts w:ascii="Verdana" w:eastAsia="Times New Roman" w:hAnsi="Verdana" w:cs="Times New Roman"/>
                      <w:color w:val="000000" w:themeColor="text1"/>
                      <w:sz w:val="20"/>
                      <w:lang w:eastAsia="en-GB"/>
                    </w:rPr>
                  </w:pPr>
                  <w:r w:rsidRPr="00B457C5">
                    <w:rPr>
                      <w:rFonts w:ascii="Verdana" w:eastAsia="Times New Roman" w:hAnsi="Verdana" w:cs="Times New Roman"/>
                      <w:color w:val="000000" w:themeColor="text1"/>
                      <w:sz w:val="20"/>
                      <w:lang w:eastAsia="en-GB"/>
                    </w:rPr>
                    <w:t>07:00</w:t>
                  </w:r>
                  <w:r w:rsidR="007610C2">
                    <w:rPr>
                      <w:rFonts w:ascii="Verdana" w:eastAsia="Times New Roman" w:hAnsi="Verdana" w:cs="Times New Roman"/>
                      <w:color w:val="000000" w:themeColor="text1"/>
                      <w:sz w:val="20"/>
                      <w:lang w:eastAsia="en-GB"/>
                    </w:rPr>
                    <w:t xml:space="preserve"> </w:t>
                  </w:r>
                  <w:r w:rsidRPr="00B457C5">
                    <w:rPr>
                      <w:rFonts w:ascii="Verdana" w:eastAsia="Times New Roman" w:hAnsi="Verdana" w:cs="Times New Roman"/>
                      <w:color w:val="000000" w:themeColor="text1"/>
                      <w:sz w:val="20"/>
                      <w:lang w:eastAsia="en-GB"/>
                    </w:rPr>
                    <w:t>- 17:30</w:t>
                  </w:r>
                </w:p>
              </w:tc>
            </w:tr>
            <w:tr w:rsidR="00F17DD6" w:rsidRPr="00B457C5" w14:paraId="5ED9C3F3" w14:textId="77777777" w:rsidTr="00F17DD6">
              <w:trPr>
                <w:jc w:val="center"/>
              </w:trPr>
              <w:tc>
                <w:tcPr>
                  <w:tcW w:w="900" w:type="dxa"/>
                  <w:shd w:val="clear" w:color="auto" w:fill="auto"/>
                </w:tcPr>
                <w:p w14:paraId="4DA965B8" w14:textId="77777777" w:rsidR="00F17DD6" w:rsidRPr="00B457C5" w:rsidRDefault="00F17DD6" w:rsidP="00347C39">
                  <w:pPr>
                    <w:framePr w:hSpace="181" w:wrap="around" w:vAnchor="text" w:hAnchor="text" w:xAlign="center" w:y="271"/>
                    <w:spacing w:after="0" w:line="240" w:lineRule="auto"/>
                    <w:ind w:right="-514"/>
                    <w:suppressOverlap/>
                    <w:rPr>
                      <w:rFonts w:ascii="Verdana" w:eastAsia="Times New Roman" w:hAnsi="Verdana" w:cs="Times New Roman"/>
                      <w:color w:val="000000" w:themeColor="text1"/>
                      <w:sz w:val="20"/>
                      <w:lang w:eastAsia="en-GB"/>
                    </w:rPr>
                  </w:pPr>
                  <w:r w:rsidRPr="00B457C5">
                    <w:rPr>
                      <w:rFonts w:ascii="Verdana" w:eastAsia="Times New Roman" w:hAnsi="Verdana" w:cs="Times New Roman"/>
                      <w:color w:val="000000" w:themeColor="text1"/>
                      <w:sz w:val="20"/>
                      <w:lang w:eastAsia="en-GB"/>
                    </w:rPr>
                    <w:t>Fri</w:t>
                  </w:r>
                </w:p>
              </w:tc>
              <w:tc>
                <w:tcPr>
                  <w:tcW w:w="1957" w:type="dxa"/>
                  <w:shd w:val="clear" w:color="auto" w:fill="auto"/>
                </w:tcPr>
                <w:p w14:paraId="76B0271F" w14:textId="5B0DE2F8" w:rsidR="00F17DD6" w:rsidRPr="00B457C5" w:rsidRDefault="00F17DD6" w:rsidP="00347C39">
                  <w:pPr>
                    <w:framePr w:hSpace="181" w:wrap="around" w:vAnchor="text" w:hAnchor="text" w:xAlign="center" w:y="271"/>
                    <w:spacing w:after="0" w:line="240" w:lineRule="auto"/>
                    <w:suppressOverlap/>
                    <w:jc w:val="center"/>
                    <w:rPr>
                      <w:rFonts w:ascii="Verdana" w:eastAsia="Times New Roman" w:hAnsi="Verdana" w:cs="Times New Roman"/>
                      <w:color w:val="000000" w:themeColor="text1"/>
                      <w:sz w:val="20"/>
                      <w:lang w:eastAsia="en-GB"/>
                    </w:rPr>
                  </w:pPr>
                  <w:r w:rsidRPr="00B457C5">
                    <w:rPr>
                      <w:rFonts w:ascii="Verdana" w:eastAsia="Times New Roman" w:hAnsi="Verdana" w:cs="Times New Roman"/>
                      <w:color w:val="000000" w:themeColor="text1"/>
                      <w:sz w:val="20"/>
                      <w:lang w:eastAsia="en-GB"/>
                    </w:rPr>
                    <w:t>07:00</w:t>
                  </w:r>
                  <w:r w:rsidR="007610C2">
                    <w:rPr>
                      <w:rFonts w:ascii="Verdana" w:eastAsia="Times New Roman" w:hAnsi="Verdana" w:cs="Times New Roman"/>
                      <w:color w:val="000000" w:themeColor="text1"/>
                      <w:sz w:val="20"/>
                      <w:lang w:eastAsia="en-GB"/>
                    </w:rPr>
                    <w:t xml:space="preserve"> </w:t>
                  </w:r>
                  <w:r w:rsidRPr="00B457C5">
                    <w:rPr>
                      <w:rFonts w:ascii="Verdana" w:eastAsia="Times New Roman" w:hAnsi="Verdana" w:cs="Times New Roman"/>
                      <w:color w:val="000000" w:themeColor="text1"/>
                      <w:sz w:val="20"/>
                      <w:lang w:eastAsia="en-GB"/>
                    </w:rPr>
                    <w:t>- 17:30</w:t>
                  </w:r>
                </w:p>
              </w:tc>
            </w:tr>
            <w:tr w:rsidR="00F17DD6" w:rsidRPr="00B457C5" w14:paraId="1A97F411" w14:textId="77777777" w:rsidTr="00F17DD6">
              <w:trPr>
                <w:jc w:val="center"/>
              </w:trPr>
              <w:tc>
                <w:tcPr>
                  <w:tcW w:w="900" w:type="dxa"/>
                  <w:shd w:val="clear" w:color="auto" w:fill="auto"/>
                </w:tcPr>
                <w:p w14:paraId="633F2C7F" w14:textId="77777777" w:rsidR="00F17DD6" w:rsidRPr="00B457C5" w:rsidRDefault="00F17DD6" w:rsidP="00347C39">
                  <w:pPr>
                    <w:framePr w:hSpace="181" w:wrap="around" w:vAnchor="text" w:hAnchor="text" w:xAlign="center" w:y="271"/>
                    <w:spacing w:after="0" w:line="240" w:lineRule="auto"/>
                    <w:ind w:right="-514"/>
                    <w:suppressOverlap/>
                    <w:rPr>
                      <w:rFonts w:ascii="Verdana" w:eastAsia="Times New Roman" w:hAnsi="Verdana" w:cs="Times New Roman"/>
                      <w:color w:val="000000" w:themeColor="text1"/>
                      <w:sz w:val="20"/>
                      <w:lang w:eastAsia="en-GB"/>
                    </w:rPr>
                  </w:pPr>
                  <w:r w:rsidRPr="00B457C5">
                    <w:rPr>
                      <w:rFonts w:ascii="Verdana" w:eastAsia="Times New Roman" w:hAnsi="Verdana" w:cs="Times New Roman"/>
                      <w:color w:val="000000" w:themeColor="text1"/>
                      <w:sz w:val="20"/>
                      <w:lang w:eastAsia="en-GB"/>
                    </w:rPr>
                    <w:t>Sat</w:t>
                  </w:r>
                </w:p>
              </w:tc>
              <w:tc>
                <w:tcPr>
                  <w:tcW w:w="1957" w:type="dxa"/>
                  <w:shd w:val="clear" w:color="auto" w:fill="auto"/>
                </w:tcPr>
                <w:p w14:paraId="099B0192" w14:textId="3EC9305E" w:rsidR="00F17DD6" w:rsidRPr="00B457C5" w:rsidRDefault="00F17DD6" w:rsidP="00347C39">
                  <w:pPr>
                    <w:framePr w:hSpace="181" w:wrap="around" w:vAnchor="text" w:hAnchor="text" w:xAlign="center" w:y="271"/>
                    <w:spacing w:after="0" w:line="240" w:lineRule="auto"/>
                    <w:suppressOverlap/>
                    <w:jc w:val="center"/>
                    <w:rPr>
                      <w:rFonts w:ascii="Verdana" w:eastAsia="Times New Roman" w:hAnsi="Verdana" w:cs="Times New Roman"/>
                      <w:color w:val="000000" w:themeColor="text1"/>
                      <w:sz w:val="20"/>
                      <w:lang w:eastAsia="en-GB"/>
                    </w:rPr>
                  </w:pPr>
                  <w:r w:rsidRPr="00B457C5">
                    <w:rPr>
                      <w:rFonts w:ascii="Verdana" w:eastAsia="Times New Roman" w:hAnsi="Verdana" w:cs="Times New Roman"/>
                      <w:color w:val="000000" w:themeColor="text1"/>
                      <w:sz w:val="20"/>
                      <w:lang w:eastAsia="en-GB"/>
                    </w:rPr>
                    <w:t>07:00</w:t>
                  </w:r>
                  <w:r w:rsidR="007610C2">
                    <w:rPr>
                      <w:rFonts w:ascii="Verdana" w:eastAsia="Times New Roman" w:hAnsi="Verdana" w:cs="Times New Roman"/>
                      <w:color w:val="000000" w:themeColor="text1"/>
                      <w:sz w:val="20"/>
                      <w:lang w:eastAsia="en-GB"/>
                    </w:rPr>
                    <w:t xml:space="preserve"> </w:t>
                  </w:r>
                  <w:r w:rsidRPr="00B457C5">
                    <w:rPr>
                      <w:rFonts w:ascii="Verdana" w:eastAsia="Times New Roman" w:hAnsi="Verdana" w:cs="Times New Roman"/>
                      <w:color w:val="000000" w:themeColor="text1"/>
                      <w:sz w:val="20"/>
                      <w:lang w:eastAsia="en-GB"/>
                    </w:rPr>
                    <w:t>- 17:30</w:t>
                  </w:r>
                </w:p>
              </w:tc>
            </w:tr>
            <w:tr w:rsidR="00F17DD6" w:rsidRPr="00B457C5" w14:paraId="3FC2BA13" w14:textId="77777777" w:rsidTr="00F17DD6">
              <w:trPr>
                <w:jc w:val="center"/>
              </w:trPr>
              <w:tc>
                <w:tcPr>
                  <w:tcW w:w="900" w:type="dxa"/>
                  <w:shd w:val="clear" w:color="auto" w:fill="auto"/>
                </w:tcPr>
                <w:p w14:paraId="527AE23A" w14:textId="77777777" w:rsidR="00F17DD6" w:rsidRPr="00B457C5" w:rsidRDefault="00F17DD6" w:rsidP="00347C39">
                  <w:pPr>
                    <w:framePr w:hSpace="181" w:wrap="around" w:vAnchor="text" w:hAnchor="text" w:xAlign="center" w:y="271"/>
                    <w:spacing w:after="0" w:line="240" w:lineRule="auto"/>
                    <w:ind w:right="-514"/>
                    <w:suppressOverlap/>
                    <w:rPr>
                      <w:rFonts w:ascii="Verdana" w:eastAsia="Times New Roman" w:hAnsi="Verdana" w:cs="Times New Roman"/>
                      <w:color w:val="000000" w:themeColor="text1"/>
                      <w:sz w:val="20"/>
                      <w:lang w:eastAsia="en-GB"/>
                    </w:rPr>
                  </w:pPr>
                  <w:r w:rsidRPr="00B457C5">
                    <w:rPr>
                      <w:rFonts w:ascii="Verdana" w:eastAsia="Times New Roman" w:hAnsi="Verdana" w:cs="Times New Roman"/>
                      <w:color w:val="000000" w:themeColor="text1"/>
                      <w:sz w:val="20"/>
                      <w:lang w:eastAsia="en-GB"/>
                    </w:rPr>
                    <w:t>Sun</w:t>
                  </w:r>
                </w:p>
              </w:tc>
              <w:tc>
                <w:tcPr>
                  <w:tcW w:w="1957" w:type="dxa"/>
                  <w:shd w:val="clear" w:color="auto" w:fill="auto"/>
                </w:tcPr>
                <w:p w14:paraId="4F45B1CC" w14:textId="47514BAF" w:rsidR="00F17DD6" w:rsidRPr="00B457C5" w:rsidRDefault="00F17DD6" w:rsidP="00347C39">
                  <w:pPr>
                    <w:framePr w:hSpace="181" w:wrap="around" w:vAnchor="text" w:hAnchor="text" w:xAlign="center" w:y="271"/>
                    <w:spacing w:after="0" w:line="240" w:lineRule="auto"/>
                    <w:suppressOverlap/>
                    <w:jc w:val="center"/>
                    <w:rPr>
                      <w:rFonts w:ascii="Verdana" w:eastAsia="Times New Roman" w:hAnsi="Verdana" w:cs="Times New Roman"/>
                      <w:color w:val="000000" w:themeColor="text1"/>
                      <w:sz w:val="20"/>
                      <w:lang w:eastAsia="en-GB"/>
                    </w:rPr>
                  </w:pPr>
                  <w:r w:rsidRPr="00B457C5">
                    <w:rPr>
                      <w:rFonts w:ascii="Verdana" w:eastAsia="Times New Roman" w:hAnsi="Verdana" w:cs="Times New Roman"/>
                      <w:color w:val="000000" w:themeColor="text1"/>
                      <w:sz w:val="20"/>
                      <w:lang w:eastAsia="en-GB"/>
                    </w:rPr>
                    <w:t>08:00</w:t>
                  </w:r>
                  <w:r w:rsidR="007610C2">
                    <w:rPr>
                      <w:rFonts w:ascii="Verdana" w:eastAsia="Times New Roman" w:hAnsi="Verdana" w:cs="Times New Roman"/>
                      <w:color w:val="000000" w:themeColor="text1"/>
                      <w:sz w:val="20"/>
                      <w:lang w:eastAsia="en-GB"/>
                    </w:rPr>
                    <w:t xml:space="preserve"> </w:t>
                  </w:r>
                  <w:r w:rsidRPr="00B457C5">
                    <w:rPr>
                      <w:rFonts w:ascii="Verdana" w:eastAsia="Times New Roman" w:hAnsi="Verdana" w:cs="Times New Roman"/>
                      <w:color w:val="000000" w:themeColor="text1"/>
                      <w:sz w:val="20"/>
                      <w:lang w:eastAsia="en-GB"/>
                    </w:rPr>
                    <w:t>- 11:00</w:t>
                  </w:r>
                </w:p>
              </w:tc>
            </w:tr>
          </w:tbl>
          <w:p w14:paraId="7CA2F32E" w14:textId="77777777" w:rsidR="00F17DD6" w:rsidRPr="00F17DD6" w:rsidRDefault="00F17DD6" w:rsidP="00F17DD6">
            <w:pPr>
              <w:spacing w:after="0" w:line="240" w:lineRule="auto"/>
              <w:ind w:right="-514"/>
              <w:jc w:val="center"/>
              <w:rPr>
                <w:rFonts w:ascii="Verdana" w:eastAsia="Times New Roman" w:hAnsi="Verdana" w:cs="Times New Roman"/>
                <w:color w:val="000000" w:themeColor="text1"/>
                <w:sz w:val="20"/>
                <w:lang w:eastAsia="en-GB"/>
              </w:rPr>
            </w:pPr>
          </w:p>
        </w:tc>
      </w:tr>
      <w:tr w:rsidR="00F17DD6" w:rsidRPr="00F17DD6" w14:paraId="73AC306C" w14:textId="77777777" w:rsidTr="00647035">
        <w:trPr>
          <w:trHeight w:val="710"/>
        </w:trPr>
        <w:tc>
          <w:tcPr>
            <w:tcW w:w="2508" w:type="dxa"/>
            <w:shd w:val="clear" w:color="auto" w:fill="auto"/>
            <w:vAlign w:val="center"/>
          </w:tcPr>
          <w:p w14:paraId="5BE71E56" w14:textId="77777777" w:rsidR="00F17DD6" w:rsidRPr="00F17DD6" w:rsidRDefault="00F17DD6" w:rsidP="00F17DD6">
            <w:pPr>
              <w:spacing w:after="0" w:line="240" w:lineRule="auto"/>
              <w:jc w:val="center"/>
              <w:rPr>
                <w:rFonts w:ascii="Verdana" w:eastAsia="Times New Roman" w:hAnsi="Verdana" w:cs="Times New Roman"/>
                <w:b/>
                <w:color w:val="000000" w:themeColor="text1"/>
                <w:sz w:val="20"/>
                <w:lang w:eastAsia="en-GB"/>
              </w:rPr>
            </w:pPr>
            <w:r w:rsidRPr="00F17DD6">
              <w:rPr>
                <w:rFonts w:ascii="Verdana" w:eastAsia="Times New Roman" w:hAnsi="Verdana" w:cs="Times New Roman"/>
                <w:b/>
                <w:color w:val="000000" w:themeColor="text1"/>
                <w:sz w:val="20"/>
                <w:lang w:eastAsia="en-GB"/>
              </w:rPr>
              <w:t>Distance</w:t>
            </w:r>
          </w:p>
        </w:tc>
        <w:tc>
          <w:tcPr>
            <w:tcW w:w="7500" w:type="dxa"/>
            <w:shd w:val="clear" w:color="auto" w:fill="auto"/>
            <w:vAlign w:val="center"/>
          </w:tcPr>
          <w:p w14:paraId="4C83B464" w14:textId="77777777" w:rsidR="00F17DD6" w:rsidRPr="00F17DD6" w:rsidRDefault="00F17DD6" w:rsidP="00F17DD6">
            <w:pPr>
              <w:spacing w:after="0" w:line="240" w:lineRule="auto"/>
              <w:jc w:val="center"/>
              <w:rPr>
                <w:rFonts w:ascii="Verdana" w:eastAsia="Times New Roman" w:hAnsi="Verdana" w:cs="Times New Roman"/>
                <w:color w:val="000000" w:themeColor="text1"/>
                <w:sz w:val="20"/>
                <w:lang w:eastAsia="en-GB"/>
              </w:rPr>
            </w:pPr>
            <w:r w:rsidRPr="00F17DD6">
              <w:rPr>
                <w:rFonts w:ascii="Verdana" w:eastAsia="Times New Roman" w:hAnsi="Verdana" w:cs="Times New Roman"/>
                <w:color w:val="000000" w:themeColor="text1"/>
                <w:sz w:val="20"/>
                <w:lang w:eastAsia="en-GB"/>
              </w:rPr>
              <w:t>400 metres away from the current branch, along varied terrain.</w:t>
            </w:r>
          </w:p>
        </w:tc>
      </w:tr>
      <w:tr w:rsidR="00E601B8" w:rsidRPr="00F17DD6" w14:paraId="7290CF41" w14:textId="77777777" w:rsidTr="00647035">
        <w:trPr>
          <w:trHeight w:val="710"/>
        </w:trPr>
        <w:tc>
          <w:tcPr>
            <w:tcW w:w="2508" w:type="dxa"/>
            <w:shd w:val="clear" w:color="auto" w:fill="auto"/>
            <w:vAlign w:val="center"/>
          </w:tcPr>
          <w:p w14:paraId="7DA24D8D" w14:textId="1ECEC170" w:rsidR="00E601B8" w:rsidRPr="00F17DD6" w:rsidRDefault="00E601B8" w:rsidP="00F17DD6">
            <w:pPr>
              <w:spacing w:after="0" w:line="240" w:lineRule="auto"/>
              <w:jc w:val="center"/>
              <w:rPr>
                <w:rFonts w:ascii="Verdana" w:eastAsia="Times New Roman" w:hAnsi="Verdana" w:cs="Times New Roman"/>
                <w:b/>
                <w:color w:val="000000" w:themeColor="text1"/>
                <w:sz w:val="20"/>
                <w:lang w:eastAsia="en-GB"/>
              </w:rPr>
            </w:pPr>
            <w:r w:rsidRPr="00623DDC">
              <w:rPr>
                <w:rFonts w:ascii="Verdana" w:hAnsi="Verdana"/>
                <w:b/>
                <w:sz w:val="20"/>
              </w:rPr>
              <w:t xml:space="preserve">Products &amp; Services  </w:t>
            </w:r>
          </w:p>
        </w:tc>
        <w:tc>
          <w:tcPr>
            <w:tcW w:w="7500" w:type="dxa"/>
            <w:shd w:val="clear" w:color="auto" w:fill="auto"/>
            <w:vAlign w:val="center"/>
          </w:tcPr>
          <w:p w14:paraId="56862045" w14:textId="5A764B60" w:rsidR="00E601B8" w:rsidRPr="00F17DD6" w:rsidRDefault="00E601B8" w:rsidP="00F17DD6">
            <w:pPr>
              <w:spacing w:after="0" w:line="240" w:lineRule="auto"/>
              <w:jc w:val="center"/>
              <w:rPr>
                <w:rFonts w:ascii="Verdana" w:eastAsia="Times New Roman" w:hAnsi="Verdana" w:cs="Times New Roman"/>
                <w:color w:val="000000" w:themeColor="text1"/>
                <w:sz w:val="20"/>
                <w:lang w:eastAsia="en-GB"/>
              </w:rPr>
            </w:pPr>
            <w:r w:rsidRPr="00256B0B">
              <w:rPr>
                <w:rFonts w:ascii="Verdana" w:hAnsi="Verdana" w:cs="Arial"/>
                <w:color w:val="000000" w:themeColor="text1"/>
                <w:sz w:val="20"/>
              </w:rPr>
              <w:t xml:space="preserve">The majority of Post Office </w:t>
            </w:r>
            <w:r w:rsidRPr="00256B0B">
              <w:rPr>
                <w:rFonts w:ascii="Verdana" w:hAnsi="Verdana"/>
                <w:color w:val="000000" w:themeColor="text1"/>
                <w:sz w:val="20"/>
              </w:rPr>
              <w:t>products and services will still be available</w:t>
            </w:r>
            <w:r>
              <w:rPr>
                <w:rFonts w:ascii="Verdana" w:hAnsi="Verdana"/>
                <w:color w:val="000000" w:themeColor="text1"/>
                <w:sz w:val="20"/>
              </w:rPr>
              <w:t>.</w:t>
            </w:r>
          </w:p>
        </w:tc>
      </w:tr>
      <w:tr w:rsidR="00F17DD6" w:rsidRPr="00F17DD6" w14:paraId="220A8B91" w14:textId="77777777" w:rsidTr="00E601B8">
        <w:trPr>
          <w:trHeight w:val="1870"/>
        </w:trPr>
        <w:tc>
          <w:tcPr>
            <w:tcW w:w="2508" w:type="dxa"/>
            <w:shd w:val="clear" w:color="auto" w:fill="auto"/>
          </w:tcPr>
          <w:p w14:paraId="39C379C3" w14:textId="77777777" w:rsidR="00E601B8" w:rsidRDefault="00E601B8" w:rsidP="00F17DD6">
            <w:pPr>
              <w:spacing w:after="0" w:line="240" w:lineRule="auto"/>
              <w:jc w:val="center"/>
              <w:rPr>
                <w:rFonts w:ascii="Verdana" w:eastAsia="Times New Roman" w:hAnsi="Verdana" w:cs="Times New Roman"/>
                <w:b/>
                <w:color w:val="000000" w:themeColor="text1"/>
                <w:sz w:val="20"/>
                <w:lang w:eastAsia="en-GB"/>
              </w:rPr>
            </w:pPr>
          </w:p>
          <w:p w14:paraId="2FCAA61B" w14:textId="77777777" w:rsidR="00F17DD6" w:rsidRPr="00F17DD6" w:rsidRDefault="00F17DD6" w:rsidP="00F17DD6">
            <w:pPr>
              <w:spacing w:after="0" w:line="240" w:lineRule="auto"/>
              <w:jc w:val="center"/>
              <w:rPr>
                <w:rFonts w:ascii="Verdana" w:eastAsia="Times New Roman" w:hAnsi="Verdana" w:cs="Times New Roman"/>
                <w:b/>
                <w:color w:val="000000" w:themeColor="text1"/>
                <w:sz w:val="20"/>
                <w:lang w:eastAsia="en-GB"/>
              </w:rPr>
            </w:pPr>
            <w:r w:rsidRPr="00F17DD6">
              <w:rPr>
                <w:rFonts w:ascii="Verdana" w:eastAsia="Times New Roman" w:hAnsi="Verdana" w:cs="Times New Roman"/>
                <w:b/>
                <w:color w:val="000000" w:themeColor="text1"/>
                <w:sz w:val="20"/>
                <w:lang w:eastAsia="en-GB"/>
              </w:rPr>
              <w:t>Accessibility &amp;</w:t>
            </w:r>
          </w:p>
          <w:p w14:paraId="0C5331DA" w14:textId="77777777" w:rsidR="00F17DD6" w:rsidRPr="00F17DD6" w:rsidRDefault="00F17DD6" w:rsidP="00F17DD6">
            <w:pPr>
              <w:spacing w:after="0" w:line="240" w:lineRule="auto"/>
              <w:jc w:val="center"/>
              <w:rPr>
                <w:rFonts w:ascii="Verdana" w:eastAsia="Times New Roman" w:hAnsi="Verdana" w:cs="Times New Roman"/>
                <w:color w:val="000000" w:themeColor="text1"/>
                <w:sz w:val="20"/>
                <w:lang w:eastAsia="en-GB"/>
              </w:rPr>
            </w:pPr>
            <w:r w:rsidRPr="00F17DD6">
              <w:rPr>
                <w:rFonts w:ascii="Verdana" w:eastAsia="Times New Roman" w:hAnsi="Verdana" w:cs="Times New Roman"/>
                <w:b/>
                <w:color w:val="000000" w:themeColor="text1"/>
                <w:sz w:val="20"/>
                <w:lang w:eastAsia="en-GB"/>
              </w:rPr>
              <w:t>Accessibility works</w:t>
            </w:r>
          </w:p>
        </w:tc>
        <w:tc>
          <w:tcPr>
            <w:tcW w:w="7500" w:type="dxa"/>
            <w:shd w:val="clear" w:color="auto" w:fill="auto"/>
          </w:tcPr>
          <w:p w14:paraId="7667782F" w14:textId="77777777" w:rsidR="00F17DD6" w:rsidRPr="00F17DD6" w:rsidRDefault="00F17DD6" w:rsidP="00F17DD6">
            <w:pPr>
              <w:spacing w:after="0" w:line="240" w:lineRule="auto"/>
              <w:ind w:right="5"/>
              <w:rPr>
                <w:rFonts w:ascii="Verdana" w:eastAsia="Times New Roman" w:hAnsi="Verdana" w:cs="Times New Roman"/>
                <w:color w:val="000000" w:themeColor="text1"/>
                <w:sz w:val="20"/>
                <w:lang w:eastAsia="en-GB"/>
              </w:rPr>
            </w:pPr>
          </w:p>
          <w:p w14:paraId="7C934877" w14:textId="77777777" w:rsidR="00F17DD6" w:rsidRPr="00F17DD6" w:rsidRDefault="00F17DD6" w:rsidP="00F17DD6">
            <w:pPr>
              <w:spacing w:after="0" w:line="240" w:lineRule="auto"/>
              <w:ind w:right="11"/>
              <w:rPr>
                <w:rFonts w:ascii="Verdana" w:eastAsia="Times New Roman" w:hAnsi="Verdana" w:cs="Times New Roman"/>
                <w:b/>
                <w:color w:val="000000" w:themeColor="text1"/>
                <w:sz w:val="20"/>
                <w:lang w:eastAsia="en-GB"/>
              </w:rPr>
            </w:pPr>
            <w:r w:rsidRPr="00F17DD6">
              <w:rPr>
                <w:rFonts w:ascii="Verdana" w:eastAsia="Times New Roman" w:hAnsi="Verdana" w:cs="Times New Roman"/>
                <w:b/>
                <w:color w:val="000000" w:themeColor="text1"/>
                <w:sz w:val="20"/>
                <w:lang w:eastAsia="en-GB"/>
              </w:rPr>
              <w:t>Access and facilities</w:t>
            </w:r>
          </w:p>
          <w:p w14:paraId="39500753" w14:textId="0B024408" w:rsidR="00F17DD6" w:rsidRPr="00F17DD6" w:rsidRDefault="00F17DD6" w:rsidP="00F17DD6">
            <w:pPr>
              <w:spacing w:after="0" w:line="240" w:lineRule="auto"/>
              <w:ind w:right="11"/>
              <w:rPr>
                <w:rFonts w:ascii="Verdana" w:eastAsia="Times New Roman" w:hAnsi="Verdana" w:cs="Times New Roman"/>
                <w:color w:val="000000" w:themeColor="text1"/>
                <w:sz w:val="20"/>
                <w:lang w:eastAsia="en-GB"/>
              </w:rPr>
            </w:pPr>
            <w:r>
              <w:rPr>
                <w:rFonts w:ascii="Verdana" w:eastAsia="Times New Roman" w:hAnsi="Verdana" w:cs="Times New Roman"/>
                <w:color w:val="000000" w:themeColor="text1"/>
                <w:sz w:val="20"/>
                <w:lang w:eastAsia="en-GB"/>
              </w:rPr>
              <w:t>Access will be via a permanent</w:t>
            </w:r>
            <w:r w:rsidR="007610C2">
              <w:rPr>
                <w:rFonts w:ascii="Verdana" w:eastAsia="Times New Roman" w:hAnsi="Verdana" w:cs="Times New Roman"/>
                <w:color w:val="000000" w:themeColor="text1"/>
                <w:sz w:val="20"/>
                <w:lang w:eastAsia="en-GB"/>
              </w:rPr>
              <w:t xml:space="preserve"> ramp</w:t>
            </w:r>
            <w:r w:rsidRPr="00F17DD6">
              <w:rPr>
                <w:rFonts w:ascii="Verdana" w:eastAsia="Times New Roman" w:hAnsi="Verdana" w:cs="Times New Roman"/>
                <w:color w:val="000000" w:themeColor="text1"/>
                <w:sz w:val="20"/>
                <w:lang w:eastAsia="en-GB"/>
              </w:rPr>
              <w:t xml:space="preserve">. Internally, there </w:t>
            </w:r>
            <w:r>
              <w:rPr>
                <w:rFonts w:ascii="Verdana" w:eastAsia="Times New Roman" w:hAnsi="Verdana" w:cs="Times New Roman"/>
                <w:color w:val="000000" w:themeColor="text1"/>
                <w:sz w:val="20"/>
                <w:lang w:eastAsia="en-GB"/>
              </w:rPr>
              <w:t>will</w:t>
            </w:r>
            <w:r w:rsidRPr="00F17DD6">
              <w:rPr>
                <w:rFonts w:ascii="Verdana" w:eastAsia="Times New Roman" w:hAnsi="Verdana" w:cs="Times New Roman"/>
                <w:color w:val="000000" w:themeColor="text1"/>
                <w:sz w:val="20"/>
                <w:lang w:eastAsia="en-GB"/>
              </w:rPr>
              <w:t xml:space="preserve"> be a hearing loop and space for a wheelchair.</w:t>
            </w:r>
          </w:p>
          <w:p w14:paraId="4E35CC00" w14:textId="77777777" w:rsidR="00F17DD6" w:rsidRPr="00F17DD6" w:rsidRDefault="00F17DD6" w:rsidP="00F17DD6">
            <w:pPr>
              <w:spacing w:after="0" w:line="240" w:lineRule="auto"/>
              <w:ind w:right="11"/>
              <w:rPr>
                <w:rFonts w:ascii="Verdana" w:eastAsia="Times New Roman" w:hAnsi="Verdana" w:cs="Times New Roman"/>
                <w:color w:val="000000" w:themeColor="text1"/>
                <w:sz w:val="20"/>
                <w:lang w:eastAsia="en-GB"/>
              </w:rPr>
            </w:pPr>
          </w:p>
          <w:p w14:paraId="00DFF578" w14:textId="77777777" w:rsidR="00F17DD6" w:rsidRPr="00F17DD6" w:rsidRDefault="00F17DD6" w:rsidP="00F17DD6">
            <w:pPr>
              <w:spacing w:after="0" w:line="240" w:lineRule="auto"/>
              <w:ind w:right="11"/>
              <w:rPr>
                <w:rFonts w:ascii="Verdana" w:eastAsia="Times New Roman" w:hAnsi="Verdana" w:cs="Times New Roman"/>
                <w:b/>
                <w:color w:val="000000" w:themeColor="text1"/>
                <w:sz w:val="20"/>
                <w:lang w:eastAsia="en-GB"/>
              </w:rPr>
            </w:pPr>
            <w:r w:rsidRPr="00F17DD6">
              <w:rPr>
                <w:rFonts w:ascii="Verdana" w:eastAsia="Times New Roman" w:hAnsi="Verdana" w:cs="Times New Roman"/>
                <w:b/>
                <w:color w:val="000000" w:themeColor="text1"/>
                <w:sz w:val="20"/>
                <w:lang w:eastAsia="en-GB"/>
              </w:rPr>
              <w:t>Parking</w:t>
            </w:r>
          </w:p>
          <w:p w14:paraId="2AD8AB6D" w14:textId="77777777" w:rsidR="00F17DD6" w:rsidRPr="00F17DD6" w:rsidRDefault="00F17DD6" w:rsidP="00F17DD6">
            <w:pPr>
              <w:spacing w:after="0" w:line="240" w:lineRule="auto"/>
              <w:ind w:right="11"/>
              <w:rPr>
                <w:rFonts w:ascii="Verdana" w:eastAsia="Times New Roman" w:hAnsi="Verdana" w:cs="Times New Roman"/>
                <w:color w:val="000000" w:themeColor="text1"/>
                <w:sz w:val="20"/>
                <w:lang w:eastAsia="en-GB"/>
              </w:rPr>
            </w:pPr>
            <w:r w:rsidRPr="00F17DD6">
              <w:rPr>
                <w:rFonts w:ascii="Verdana" w:eastAsia="Times New Roman" w:hAnsi="Verdana" w:cs="Times New Roman"/>
                <w:color w:val="000000" w:themeColor="text1"/>
                <w:sz w:val="20"/>
                <w:lang w:eastAsia="en-GB"/>
              </w:rPr>
              <w:t>Time restricted roadside parking is available nearby.</w:t>
            </w:r>
          </w:p>
          <w:p w14:paraId="55353C3B" w14:textId="77777777" w:rsidR="00F17DD6" w:rsidRPr="00F17DD6" w:rsidRDefault="00F17DD6" w:rsidP="00F17DD6">
            <w:pPr>
              <w:spacing w:after="0" w:line="240" w:lineRule="auto"/>
              <w:ind w:right="11"/>
              <w:rPr>
                <w:rFonts w:ascii="Verdana" w:eastAsia="Times New Roman" w:hAnsi="Verdana" w:cs="Times New Roman"/>
                <w:color w:val="000000" w:themeColor="text1"/>
                <w:sz w:val="20"/>
                <w:lang w:eastAsia="en-GB"/>
              </w:rPr>
            </w:pPr>
          </w:p>
          <w:p w14:paraId="76547B49" w14:textId="77777777" w:rsidR="00F17DD6" w:rsidRPr="00F17DD6" w:rsidRDefault="00F17DD6" w:rsidP="00F17DD6">
            <w:pPr>
              <w:spacing w:after="0" w:line="240" w:lineRule="auto"/>
              <w:ind w:right="11"/>
              <w:rPr>
                <w:rFonts w:ascii="Verdana" w:eastAsia="Times New Roman" w:hAnsi="Verdana" w:cs="Times New Roman"/>
                <w:color w:val="000000" w:themeColor="text1"/>
                <w:sz w:val="20"/>
                <w:lang w:eastAsia="en-GB"/>
              </w:rPr>
            </w:pPr>
          </w:p>
        </w:tc>
      </w:tr>
      <w:tr w:rsidR="00F17DD6" w:rsidRPr="00F17DD6" w14:paraId="3109102E" w14:textId="77777777" w:rsidTr="00FB0356">
        <w:trPr>
          <w:trHeight w:val="928"/>
        </w:trPr>
        <w:tc>
          <w:tcPr>
            <w:tcW w:w="2508" w:type="dxa"/>
            <w:shd w:val="clear" w:color="auto" w:fill="auto"/>
            <w:vAlign w:val="center"/>
          </w:tcPr>
          <w:p w14:paraId="099910D2" w14:textId="77777777" w:rsidR="00F17DD6" w:rsidRPr="00F17DD6" w:rsidRDefault="00F17DD6" w:rsidP="00F17DD6">
            <w:pPr>
              <w:spacing w:after="0" w:line="240" w:lineRule="auto"/>
              <w:jc w:val="center"/>
              <w:rPr>
                <w:rFonts w:ascii="Verdana" w:eastAsia="Times New Roman" w:hAnsi="Verdana" w:cs="Times New Roman"/>
                <w:b/>
                <w:color w:val="000000" w:themeColor="text1"/>
                <w:sz w:val="20"/>
                <w:lang w:eastAsia="en-GB"/>
              </w:rPr>
            </w:pPr>
            <w:r w:rsidRPr="00F17DD6">
              <w:rPr>
                <w:rFonts w:ascii="Verdana" w:eastAsia="Times New Roman" w:hAnsi="Verdana" w:cs="Times New Roman"/>
                <w:b/>
                <w:color w:val="000000" w:themeColor="text1"/>
                <w:sz w:val="20"/>
                <w:lang w:eastAsia="en-GB"/>
              </w:rPr>
              <w:t>Retail</w:t>
            </w:r>
          </w:p>
        </w:tc>
        <w:tc>
          <w:tcPr>
            <w:tcW w:w="7500" w:type="dxa"/>
            <w:shd w:val="clear" w:color="auto" w:fill="auto"/>
            <w:vAlign w:val="center"/>
          </w:tcPr>
          <w:p w14:paraId="6C7A75E0" w14:textId="77777777" w:rsidR="00F17DD6" w:rsidRPr="00F17DD6" w:rsidRDefault="00F17DD6" w:rsidP="00F17DD6">
            <w:pPr>
              <w:spacing w:after="0" w:line="240" w:lineRule="auto"/>
              <w:jc w:val="center"/>
              <w:rPr>
                <w:rFonts w:ascii="Verdana" w:eastAsia="Times New Roman" w:hAnsi="Verdana" w:cs="Times New Roman"/>
                <w:color w:val="000000" w:themeColor="text1"/>
                <w:sz w:val="20"/>
                <w:lang w:eastAsia="en-GB"/>
              </w:rPr>
            </w:pPr>
            <w:r w:rsidRPr="00F17DD6">
              <w:rPr>
                <w:rFonts w:ascii="Verdana" w:eastAsia="Times New Roman" w:hAnsi="Verdana" w:cs="Times New Roman"/>
                <w:color w:val="000000" w:themeColor="text1"/>
                <w:sz w:val="20"/>
                <w:lang w:eastAsia="en-GB"/>
              </w:rPr>
              <w:t>Confectionery/Tobacco and News retailer</w:t>
            </w:r>
          </w:p>
        </w:tc>
      </w:tr>
      <w:tr w:rsidR="00F17DD6" w:rsidRPr="00F17DD6" w14:paraId="7AE769EB" w14:textId="77777777" w:rsidTr="00647035">
        <w:trPr>
          <w:trHeight w:val="538"/>
        </w:trPr>
        <w:tc>
          <w:tcPr>
            <w:tcW w:w="2508" w:type="dxa"/>
            <w:shd w:val="clear" w:color="auto" w:fill="auto"/>
            <w:vAlign w:val="center"/>
          </w:tcPr>
          <w:p w14:paraId="004D0A73" w14:textId="5417BB8C" w:rsidR="00F17DD6" w:rsidRPr="00F17DD6" w:rsidRDefault="00F17DD6" w:rsidP="00F17DD6">
            <w:pPr>
              <w:spacing w:after="0" w:line="240" w:lineRule="auto"/>
              <w:jc w:val="center"/>
              <w:rPr>
                <w:rFonts w:ascii="Verdana" w:eastAsia="Times New Roman" w:hAnsi="Verdana" w:cs="Times New Roman"/>
                <w:b/>
                <w:color w:val="000000" w:themeColor="text1"/>
                <w:sz w:val="20"/>
                <w:lang w:eastAsia="en-GB"/>
              </w:rPr>
            </w:pPr>
            <w:r w:rsidRPr="00623DDC">
              <w:rPr>
                <w:rFonts w:ascii="Verdana" w:hAnsi="Verdana"/>
                <w:b/>
                <w:sz w:val="20"/>
              </w:rPr>
              <w:t>Date of Relocation</w:t>
            </w:r>
          </w:p>
        </w:tc>
        <w:tc>
          <w:tcPr>
            <w:tcW w:w="7500" w:type="dxa"/>
            <w:shd w:val="clear" w:color="auto" w:fill="auto"/>
            <w:vAlign w:val="center"/>
          </w:tcPr>
          <w:p w14:paraId="26969BE5" w14:textId="4B329D6E" w:rsidR="00F17DD6" w:rsidRPr="00F17DD6" w:rsidRDefault="00EF4223" w:rsidP="00F17DD6">
            <w:pPr>
              <w:spacing w:after="0" w:line="240" w:lineRule="auto"/>
              <w:ind w:right="42"/>
              <w:jc w:val="center"/>
              <w:rPr>
                <w:rFonts w:ascii="Verdana" w:eastAsia="Times New Roman" w:hAnsi="Verdana" w:cs="Times New Roman"/>
                <w:color w:val="000000" w:themeColor="text1"/>
                <w:sz w:val="20"/>
                <w:lang w:eastAsia="en-GB"/>
              </w:rPr>
            </w:pPr>
            <w:r>
              <w:rPr>
                <w:rFonts w:ascii="Verdana" w:eastAsia="Times New Roman" w:hAnsi="Verdana" w:cs="Times New Roman"/>
                <w:color w:val="000000" w:themeColor="text1"/>
                <w:sz w:val="20"/>
                <w:lang w:eastAsia="en-GB"/>
              </w:rPr>
              <w:t>Monday 2 July 2018 at 13:00</w:t>
            </w:r>
          </w:p>
        </w:tc>
      </w:tr>
    </w:tbl>
    <w:p w14:paraId="4C760E8B" w14:textId="77777777" w:rsidR="00623DDC" w:rsidRDefault="00623DDC">
      <w:pPr>
        <w:rPr>
          <w:rFonts w:ascii="Verdana" w:hAnsi="Verdana" w:cs="ChevinLight"/>
          <w:color w:val="C00000"/>
          <w:sz w:val="20"/>
          <w:szCs w:val="20"/>
          <w:lang w:eastAsia="en-GB"/>
        </w:rPr>
      </w:pPr>
      <w:r>
        <w:rPr>
          <w:rFonts w:ascii="Verdana" w:hAnsi="Verdana" w:cs="ChevinLight"/>
          <w:color w:val="C00000"/>
          <w:sz w:val="20"/>
          <w:szCs w:val="20"/>
          <w:lang w:eastAsia="en-GB"/>
        </w:rPr>
        <w:br w:type="page"/>
      </w:r>
    </w:p>
    <w:p w14:paraId="4C760E8C" w14:textId="4D5DF91E" w:rsidR="00623DDC" w:rsidRPr="00623DDC" w:rsidRDefault="00623DDC" w:rsidP="00623DDC">
      <w:pPr>
        <w:tabs>
          <w:tab w:val="left" w:pos="280"/>
        </w:tabs>
        <w:spacing w:after="0" w:line="240" w:lineRule="auto"/>
        <w:ind w:left="-567" w:right="-142"/>
        <w:rPr>
          <w:rFonts w:ascii="Verdana" w:eastAsia="Times New Roman" w:hAnsi="Verdana" w:cs="Times New Roman"/>
          <w:b/>
          <w:bCs/>
          <w:color w:val="FF0000"/>
          <w:sz w:val="14"/>
          <w:szCs w:val="20"/>
        </w:rPr>
      </w:pPr>
    </w:p>
    <w:p w14:paraId="4C760E8D" w14:textId="77777777" w:rsidR="00623DDC" w:rsidRPr="00623DDC" w:rsidRDefault="00623DDC" w:rsidP="00623DDC">
      <w:pPr>
        <w:tabs>
          <w:tab w:val="left" w:pos="280"/>
        </w:tabs>
        <w:spacing w:after="0" w:line="240" w:lineRule="auto"/>
        <w:ind w:left="-180" w:right="-142"/>
        <w:rPr>
          <w:rFonts w:ascii="Arial" w:eastAsia="Times New Roman" w:hAnsi="Arial" w:cs="Times New Roman"/>
          <w:sz w:val="4"/>
          <w:szCs w:val="4"/>
          <w:lang w:val="da-DK"/>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985"/>
        <w:gridCol w:w="2126"/>
      </w:tblGrid>
      <w:tr w:rsidR="00F17DD6" w:rsidRPr="00E0035A" w14:paraId="6B2371D2" w14:textId="77777777" w:rsidTr="00647035">
        <w:tc>
          <w:tcPr>
            <w:tcW w:w="11057" w:type="dxa"/>
            <w:gridSpan w:val="3"/>
          </w:tcPr>
          <w:p w14:paraId="292AD468" w14:textId="77777777" w:rsidR="00F17DD6" w:rsidRPr="00E0035A" w:rsidRDefault="00F17DD6" w:rsidP="00647035">
            <w:pPr>
              <w:spacing w:after="0" w:line="240" w:lineRule="auto"/>
              <w:jc w:val="cente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Middlewich</w:t>
            </w:r>
            <w:r w:rsidRPr="00191D94">
              <w:rPr>
                <w:rFonts w:ascii="Verdana" w:eastAsia="Times New Roman" w:hAnsi="Verdana" w:cs="Times New Roman"/>
                <w:b/>
                <w:sz w:val="20"/>
                <w:szCs w:val="20"/>
                <w:lang w:eastAsia="en-GB"/>
              </w:rPr>
              <w:t xml:space="preserve"> Post Office</w:t>
            </w:r>
            <w:r w:rsidRPr="00191D94">
              <w:rPr>
                <w:rFonts w:ascii="Verdana" w:eastAsia="Times New Roman" w:hAnsi="Verdana" w:cs="Times New Roman"/>
                <w:b/>
                <w:sz w:val="20"/>
                <w:szCs w:val="20"/>
                <w:vertAlign w:val="superscript"/>
                <w:lang w:eastAsia="en-GB"/>
              </w:rPr>
              <w:t>®</w:t>
            </w:r>
            <w:r w:rsidRPr="00191D94">
              <w:rPr>
                <w:rFonts w:ascii="Verdana" w:eastAsia="Times New Roman" w:hAnsi="Verdana" w:cs="Times New Roman"/>
                <w:b/>
                <w:sz w:val="20"/>
                <w:szCs w:val="20"/>
                <w:lang w:eastAsia="en-GB"/>
              </w:rPr>
              <w:t xml:space="preserve"> services available</w:t>
            </w:r>
          </w:p>
        </w:tc>
      </w:tr>
      <w:tr w:rsidR="00F17DD6" w:rsidRPr="00E0035A" w14:paraId="290DCA7D" w14:textId="77777777" w:rsidTr="00647035">
        <w:tc>
          <w:tcPr>
            <w:tcW w:w="11057" w:type="dxa"/>
            <w:gridSpan w:val="3"/>
          </w:tcPr>
          <w:p w14:paraId="49D26F8A" w14:textId="77777777" w:rsidR="00F17DD6" w:rsidRPr="00E0035A" w:rsidRDefault="00F17DD6" w:rsidP="00647035">
            <w:pPr>
              <w:spacing w:after="0" w:line="240" w:lineRule="auto"/>
              <w:jc w:val="center"/>
              <w:rPr>
                <w:rFonts w:ascii="Verdana" w:eastAsia="Times New Roman" w:hAnsi="Verdana" w:cs="Times New Roman"/>
                <w:b/>
                <w:sz w:val="20"/>
                <w:szCs w:val="20"/>
                <w:lang w:eastAsia="en-GB"/>
              </w:rPr>
            </w:pPr>
            <w:r w:rsidRPr="00B457C5">
              <w:rPr>
                <w:rFonts w:ascii="Verdana" w:eastAsia="Times New Roman" w:hAnsi="Verdana" w:cs="Times New Roman"/>
                <w:b/>
                <w:color w:val="000000" w:themeColor="text1"/>
                <w:sz w:val="20"/>
                <w:szCs w:val="20"/>
                <w:lang w:eastAsia="en-GB"/>
              </w:rPr>
              <w:t xml:space="preserve">Your Postmaster or </w:t>
            </w:r>
            <w:r w:rsidRPr="00E0035A">
              <w:rPr>
                <w:rFonts w:ascii="Verdana" w:eastAsia="Times New Roman" w:hAnsi="Verdana" w:cs="Times New Roman"/>
                <w:b/>
                <w:sz w:val="20"/>
                <w:szCs w:val="20"/>
                <w:lang w:eastAsia="en-GB"/>
              </w:rPr>
              <w:t>our C</w:t>
            </w:r>
            <w:r>
              <w:rPr>
                <w:rFonts w:ascii="Verdana" w:eastAsia="Times New Roman" w:hAnsi="Verdana" w:cs="Times New Roman"/>
                <w:b/>
                <w:sz w:val="20"/>
                <w:szCs w:val="20"/>
                <w:lang w:eastAsia="en-GB"/>
              </w:rPr>
              <w:t>ustomer Helpline on 03452 66 01 15</w:t>
            </w:r>
            <w:r w:rsidRPr="00E0035A">
              <w:rPr>
                <w:rFonts w:ascii="Verdana" w:eastAsia="Times New Roman" w:hAnsi="Verdana" w:cs="Times New Roman"/>
                <w:b/>
                <w:sz w:val="20"/>
                <w:szCs w:val="20"/>
                <w:lang w:eastAsia="en-GB"/>
              </w:rPr>
              <w:t xml:space="preserve"> will be happy to help you with any queries about product availability or provide you with details of maximum value of transactions. Customers can also shop online at </w:t>
            </w:r>
            <w:hyperlink r:id="rId8" w:history="1">
              <w:r w:rsidRPr="00E0035A">
                <w:rPr>
                  <w:rFonts w:ascii="Verdana" w:eastAsia="Times New Roman" w:hAnsi="Verdana" w:cs="Times New Roman"/>
                  <w:b/>
                  <w:color w:val="0000FF"/>
                  <w:sz w:val="20"/>
                  <w:szCs w:val="20"/>
                  <w:u w:val="single"/>
                  <w:lang w:eastAsia="en-GB"/>
                </w:rPr>
                <w:t>www.postoffice.co.uk</w:t>
              </w:r>
            </w:hyperlink>
            <w:r w:rsidRPr="00E0035A">
              <w:rPr>
                <w:rFonts w:ascii="Verdana" w:eastAsia="Times New Roman" w:hAnsi="Verdana" w:cs="Times New Roman"/>
                <w:b/>
                <w:sz w:val="20"/>
                <w:szCs w:val="20"/>
                <w:lang w:eastAsia="en-GB"/>
              </w:rPr>
              <w:t xml:space="preserve">  </w:t>
            </w:r>
          </w:p>
        </w:tc>
      </w:tr>
      <w:tr w:rsidR="00F17DD6" w:rsidRPr="00E0035A" w14:paraId="39252DCE" w14:textId="77777777" w:rsidTr="00E314D1">
        <w:trPr>
          <w:trHeight w:val="284"/>
        </w:trPr>
        <w:tc>
          <w:tcPr>
            <w:tcW w:w="6946" w:type="dxa"/>
            <w:tcBorders>
              <w:bottom w:val="single" w:sz="4" w:space="0" w:color="auto"/>
            </w:tcBorders>
          </w:tcPr>
          <w:p w14:paraId="111DF095" w14:textId="77777777" w:rsidR="00F17DD6" w:rsidRPr="00E0035A" w:rsidRDefault="00F17DD6" w:rsidP="00647035">
            <w:pPr>
              <w:spacing w:after="0" w:line="240" w:lineRule="auto"/>
              <w:rPr>
                <w:rFonts w:ascii="Verdana" w:eastAsia="Times New Roman" w:hAnsi="Verdana" w:cs="Times New Roman"/>
                <w:b/>
                <w:sz w:val="20"/>
                <w:szCs w:val="20"/>
                <w:lang w:eastAsia="en-GB"/>
              </w:rPr>
            </w:pPr>
          </w:p>
        </w:tc>
        <w:tc>
          <w:tcPr>
            <w:tcW w:w="4111" w:type="dxa"/>
            <w:gridSpan w:val="2"/>
            <w:tcBorders>
              <w:bottom w:val="single" w:sz="4" w:space="0" w:color="auto"/>
            </w:tcBorders>
            <w:vAlign w:val="center"/>
          </w:tcPr>
          <w:p w14:paraId="482B1DDB" w14:textId="04BC0623" w:rsidR="00F17DD6" w:rsidRPr="00E0035A" w:rsidRDefault="00F17DD6" w:rsidP="00647035">
            <w:pPr>
              <w:spacing w:after="0" w:line="240" w:lineRule="auto"/>
              <w:jc w:val="center"/>
              <w:rPr>
                <w:rFonts w:ascii="Verdana" w:eastAsia="Times New Roman" w:hAnsi="Verdana" w:cs="Times New Roman"/>
                <w:b/>
                <w:sz w:val="20"/>
                <w:szCs w:val="20"/>
                <w:lang w:eastAsia="en-GB"/>
              </w:rPr>
            </w:pPr>
            <w:r w:rsidRPr="00E0035A">
              <w:rPr>
                <w:rFonts w:ascii="Verdana" w:eastAsia="Times New Roman" w:hAnsi="Verdana" w:cs="Times New Roman"/>
                <w:b/>
                <w:sz w:val="20"/>
                <w:szCs w:val="20"/>
                <w:lang w:eastAsia="en-GB"/>
              </w:rPr>
              <w:t xml:space="preserve">New </w:t>
            </w:r>
            <w:r w:rsidRPr="00E0035A">
              <w:rPr>
                <w:rFonts w:ascii="Verdana" w:eastAsia="Times New Roman" w:hAnsi="Verdana" w:cs="Arial"/>
                <w:b/>
                <w:color w:val="000000"/>
                <w:sz w:val="20"/>
                <w:szCs w:val="20"/>
                <w:lang w:eastAsia="en-GB"/>
              </w:rPr>
              <w:t>branch</w:t>
            </w:r>
          </w:p>
        </w:tc>
      </w:tr>
      <w:tr w:rsidR="00F17DD6" w:rsidRPr="00E0035A" w14:paraId="483F1780" w14:textId="77777777" w:rsidTr="00647035">
        <w:trPr>
          <w:trHeight w:val="284"/>
        </w:trPr>
        <w:tc>
          <w:tcPr>
            <w:tcW w:w="6946" w:type="dxa"/>
            <w:tcBorders>
              <w:right w:val="nil"/>
            </w:tcBorders>
            <w:shd w:val="clear" w:color="auto" w:fill="C0C0C0"/>
            <w:vAlign w:val="center"/>
          </w:tcPr>
          <w:p w14:paraId="625B0A1B" w14:textId="77777777" w:rsidR="00F17DD6" w:rsidRPr="00E0035A" w:rsidRDefault="00F17DD6" w:rsidP="00647035">
            <w:pPr>
              <w:spacing w:after="0" w:line="240" w:lineRule="auto"/>
              <w:rPr>
                <w:rFonts w:ascii="Verdana" w:eastAsia="Times New Roman" w:hAnsi="Verdana" w:cs="Times New Roman"/>
                <w:b/>
                <w:sz w:val="20"/>
                <w:szCs w:val="20"/>
                <w:lang w:eastAsia="en-GB"/>
              </w:rPr>
            </w:pPr>
            <w:r w:rsidRPr="00E0035A">
              <w:rPr>
                <w:rFonts w:ascii="Verdana" w:eastAsia="Times New Roman" w:hAnsi="Verdana" w:cs="Times New Roman"/>
                <w:b/>
                <w:sz w:val="20"/>
                <w:szCs w:val="20"/>
                <w:lang w:eastAsia="en-GB"/>
              </w:rPr>
              <w:t>Mail</w:t>
            </w:r>
          </w:p>
        </w:tc>
        <w:tc>
          <w:tcPr>
            <w:tcW w:w="1985" w:type="dxa"/>
            <w:tcBorders>
              <w:top w:val="single" w:sz="4" w:space="0" w:color="auto"/>
              <w:left w:val="nil"/>
              <w:bottom w:val="single" w:sz="4" w:space="0" w:color="auto"/>
              <w:right w:val="nil"/>
            </w:tcBorders>
            <w:shd w:val="clear" w:color="auto" w:fill="C0C0C0"/>
            <w:vAlign w:val="center"/>
          </w:tcPr>
          <w:p w14:paraId="599F9895" w14:textId="77777777" w:rsidR="00F17DD6" w:rsidRPr="00E0035A" w:rsidRDefault="00F17DD6" w:rsidP="00647035">
            <w:pPr>
              <w:spacing w:after="0" w:line="240" w:lineRule="auto"/>
              <w:jc w:val="center"/>
              <w:rPr>
                <w:rFonts w:ascii="Verdana" w:eastAsia="Times New Roman" w:hAnsi="Verdana" w:cs="Times New Roman"/>
                <w:sz w:val="20"/>
                <w:szCs w:val="20"/>
                <w:lang w:eastAsia="en-GB"/>
              </w:rPr>
            </w:pPr>
          </w:p>
        </w:tc>
        <w:tc>
          <w:tcPr>
            <w:tcW w:w="2126" w:type="dxa"/>
            <w:tcBorders>
              <w:top w:val="single" w:sz="4" w:space="0" w:color="auto"/>
              <w:left w:val="nil"/>
              <w:bottom w:val="single" w:sz="4" w:space="0" w:color="auto"/>
            </w:tcBorders>
            <w:shd w:val="clear" w:color="auto" w:fill="C0C0C0"/>
            <w:vAlign w:val="center"/>
          </w:tcPr>
          <w:p w14:paraId="5AAD5FBF" w14:textId="77777777" w:rsidR="00F17DD6" w:rsidRPr="00E0035A" w:rsidRDefault="00F17DD6" w:rsidP="00647035">
            <w:pPr>
              <w:spacing w:after="0" w:line="240" w:lineRule="auto"/>
              <w:jc w:val="center"/>
              <w:rPr>
                <w:rFonts w:ascii="Verdana" w:eastAsia="Times New Roman" w:hAnsi="Verdana" w:cs="Times New Roman"/>
                <w:sz w:val="20"/>
                <w:szCs w:val="20"/>
                <w:lang w:eastAsia="en-GB"/>
              </w:rPr>
            </w:pPr>
          </w:p>
        </w:tc>
      </w:tr>
      <w:tr w:rsidR="00F17DD6" w:rsidRPr="00E0035A" w14:paraId="742DCA5C" w14:textId="77777777" w:rsidTr="00F17DD6">
        <w:trPr>
          <w:trHeight w:val="284"/>
        </w:trPr>
        <w:tc>
          <w:tcPr>
            <w:tcW w:w="6946" w:type="dxa"/>
            <w:vAlign w:val="center"/>
          </w:tcPr>
          <w:p w14:paraId="37755FAB"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 xml:space="preserve">First &amp; Second Class mail </w:t>
            </w:r>
          </w:p>
        </w:tc>
        <w:tc>
          <w:tcPr>
            <w:tcW w:w="4111" w:type="dxa"/>
            <w:gridSpan w:val="2"/>
            <w:tcBorders>
              <w:top w:val="single" w:sz="4" w:space="0" w:color="auto"/>
            </w:tcBorders>
            <w:vAlign w:val="center"/>
          </w:tcPr>
          <w:p w14:paraId="40C5828A"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3945E718" w14:textId="77777777" w:rsidTr="00F17DD6">
        <w:trPr>
          <w:trHeight w:val="284"/>
        </w:trPr>
        <w:tc>
          <w:tcPr>
            <w:tcW w:w="6946" w:type="dxa"/>
            <w:vAlign w:val="center"/>
          </w:tcPr>
          <w:p w14:paraId="1BB930A6"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Stamps, stamp books (1</w:t>
            </w:r>
            <w:r w:rsidRPr="00E0035A">
              <w:rPr>
                <w:rFonts w:ascii="Verdana" w:eastAsia="Times New Roman" w:hAnsi="Verdana" w:cs="Times New Roman"/>
                <w:sz w:val="20"/>
                <w:szCs w:val="20"/>
                <w:vertAlign w:val="superscript"/>
                <w:lang w:eastAsia="en-GB"/>
              </w:rPr>
              <w:t>st</w:t>
            </w:r>
            <w:r w:rsidRPr="00E0035A">
              <w:rPr>
                <w:rFonts w:ascii="Verdana" w:eastAsia="Times New Roman" w:hAnsi="Verdana" w:cs="Times New Roman"/>
                <w:sz w:val="20"/>
                <w:szCs w:val="20"/>
                <w:lang w:eastAsia="en-GB"/>
              </w:rPr>
              <w:t xml:space="preserve"> class 6 &amp; 12 only, 2</w:t>
            </w:r>
            <w:r w:rsidRPr="00E0035A">
              <w:rPr>
                <w:rFonts w:ascii="Verdana" w:eastAsia="Times New Roman" w:hAnsi="Verdana" w:cs="Times New Roman"/>
                <w:sz w:val="20"/>
                <w:szCs w:val="20"/>
                <w:vertAlign w:val="superscript"/>
                <w:lang w:eastAsia="en-GB"/>
              </w:rPr>
              <w:t>nd</w:t>
            </w:r>
            <w:r w:rsidRPr="00E0035A">
              <w:rPr>
                <w:rFonts w:ascii="Verdana" w:eastAsia="Times New Roman" w:hAnsi="Verdana" w:cs="Times New Roman"/>
                <w:sz w:val="20"/>
                <w:szCs w:val="20"/>
                <w:lang w:eastAsia="en-GB"/>
              </w:rPr>
              <w:t xml:space="preserve"> class 12 only)</w:t>
            </w:r>
          </w:p>
        </w:tc>
        <w:tc>
          <w:tcPr>
            <w:tcW w:w="4111" w:type="dxa"/>
            <w:gridSpan w:val="2"/>
            <w:vAlign w:val="center"/>
          </w:tcPr>
          <w:p w14:paraId="584063EA"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4FDAE3B0" w14:textId="77777777" w:rsidTr="00F17DD6">
        <w:trPr>
          <w:trHeight w:val="284"/>
        </w:trPr>
        <w:tc>
          <w:tcPr>
            <w:tcW w:w="6946" w:type="dxa"/>
            <w:vAlign w:val="center"/>
          </w:tcPr>
          <w:p w14:paraId="49BF4A73"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Special stamps (Christmas issue only) &amp; postage labels</w:t>
            </w:r>
          </w:p>
        </w:tc>
        <w:tc>
          <w:tcPr>
            <w:tcW w:w="4111" w:type="dxa"/>
            <w:gridSpan w:val="2"/>
            <w:vAlign w:val="center"/>
          </w:tcPr>
          <w:p w14:paraId="45B51B08"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5E64BBE5" w14:textId="77777777" w:rsidTr="00F17DD6">
        <w:trPr>
          <w:trHeight w:val="284"/>
        </w:trPr>
        <w:tc>
          <w:tcPr>
            <w:tcW w:w="6946" w:type="dxa"/>
            <w:vAlign w:val="center"/>
          </w:tcPr>
          <w:p w14:paraId="1B5DB25A"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Signed For</w:t>
            </w:r>
          </w:p>
        </w:tc>
        <w:tc>
          <w:tcPr>
            <w:tcW w:w="4111" w:type="dxa"/>
            <w:gridSpan w:val="2"/>
            <w:vAlign w:val="center"/>
          </w:tcPr>
          <w:p w14:paraId="5126F3D3"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7A37F4DA" w14:textId="77777777" w:rsidTr="00F17DD6">
        <w:trPr>
          <w:trHeight w:val="284"/>
        </w:trPr>
        <w:tc>
          <w:tcPr>
            <w:tcW w:w="6946" w:type="dxa"/>
            <w:vAlign w:val="center"/>
          </w:tcPr>
          <w:p w14:paraId="59891CA7"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Special Delivery</w:t>
            </w:r>
          </w:p>
        </w:tc>
        <w:tc>
          <w:tcPr>
            <w:tcW w:w="4111" w:type="dxa"/>
            <w:gridSpan w:val="2"/>
            <w:vAlign w:val="center"/>
          </w:tcPr>
          <w:p w14:paraId="024A5F55"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3D13D2B2" w14:textId="77777777" w:rsidTr="00F17DD6">
        <w:trPr>
          <w:trHeight w:val="284"/>
        </w:trPr>
        <w:tc>
          <w:tcPr>
            <w:tcW w:w="6946" w:type="dxa"/>
            <w:vAlign w:val="center"/>
          </w:tcPr>
          <w:p w14:paraId="4FB93925" w14:textId="77777777" w:rsidR="00F17DD6" w:rsidRPr="00E0035A" w:rsidRDefault="00F17DD6" w:rsidP="00647035">
            <w:pPr>
              <w:spacing w:after="0" w:line="240" w:lineRule="auto"/>
              <w:ind w:left="360"/>
              <w:rPr>
                <w:rFonts w:ascii="Verdana" w:eastAsia="Times New Roman" w:hAnsi="Verdana" w:cs="Times New Roman"/>
                <w:color w:val="000000"/>
                <w:sz w:val="20"/>
                <w:szCs w:val="20"/>
                <w:lang w:eastAsia="en-GB"/>
              </w:rPr>
            </w:pPr>
            <w:r w:rsidRPr="00E0035A">
              <w:rPr>
                <w:rFonts w:ascii="Verdana" w:eastAsia="Times New Roman" w:hAnsi="Verdana" w:cs="Times New Roman"/>
                <w:color w:val="000000"/>
                <w:sz w:val="20"/>
                <w:szCs w:val="20"/>
                <w:lang w:eastAsia="en-GB"/>
              </w:rPr>
              <w:t>Home shopping returns</w:t>
            </w:r>
          </w:p>
        </w:tc>
        <w:tc>
          <w:tcPr>
            <w:tcW w:w="4111" w:type="dxa"/>
            <w:gridSpan w:val="2"/>
            <w:vAlign w:val="center"/>
          </w:tcPr>
          <w:p w14:paraId="0CD0B09B" w14:textId="77777777" w:rsidR="00F17DD6" w:rsidRPr="00E0035A" w:rsidRDefault="00F17DD6" w:rsidP="00647035">
            <w:pPr>
              <w:spacing w:after="0" w:line="240" w:lineRule="auto"/>
              <w:jc w:val="center"/>
              <w:rPr>
                <w:rFonts w:ascii="Wingdings" w:eastAsia="Times New Roman" w:hAnsi="Wingdings" w:cs="Times New Roman"/>
                <w:b/>
                <w:color w:val="000000"/>
                <w:sz w:val="24"/>
                <w:szCs w:val="24"/>
                <w:lang w:eastAsia="en-GB"/>
              </w:rPr>
            </w:pPr>
            <w:r w:rsidRPr="00E0035A">
              <w:rPr>
                <w:rFonts w:ascii="Wingdings" w:eastAsia="Times New Roman" w:hAnsi="Wingdings" w:cs="Wingdings"/>
                <w:b/>
                <w:color w:val="000000"/>
                <w:sz w:val="24"/>
                <w:szCs w:val="24"/>
                <w:lang w:eastAsia="en-GB"/>
              </w:rPr>
              <w:t></w:t>
            </w:r>
          </w:p>
        </w:tc>
      </w:tr>
      <w:tr w:rsidR="00F17DD6" w:rsidRPr="00E0035A" w14:paraId="1C6BBC30" w14:textId="77777777" w:rsidTr="00F17DD6">
        <w:trPr>
          <w:trHeight w:val="284"/>
        </w:trPr>
        <w:tc>
          <w:tcPr>
            <w:tcW w:w="6946" w:type="dxa"/>
            <w:vAlign w:val="center"/>
          </w:tcPr>
          <w:p w14:paraId="3C86CCD5" w14:textId="77777777" w:rsidR="00F17DD6" w:rsidRPr="00E0035A" w:rsidRDefault="00F17DD6" w:rsidP="00647035">
            <w:pPr>
              <w:spacing w:after="0" w:line="240" w:lineRule="auto"/>
              <w:ind w:left="360"/>
              <w:rPr>
                <w:rFonts w:ascii="Verdana" w:eastAsia="Times New Roman" w:hAnsi="Verdana" w:cs="Times New Roman"/>
                <w:color w:val="000000"/>
                <w:sz w:val="20"/>
                <w:szCs w:val="20"/>
                <w:lang w:eastAsia="en-GB"/>
              </w:rPr>
            </w:pPr>
            <w:r w:rsidRPr="00E0035A">
              <w:rPr>
                <w:rFonts w:ascii="Verdana" w:eastAsia="Times New Roman" w:hAnsi="Verdana" w:cs="Times New Roman"/>
                <w:color w:val="000000"/>
                <w:sz w:val="20"/>
                <w:szCs w:val="20"/>
                <w:lang w:eastAsia="en-GB"/>
              </w:rPr>
              <w:t>Inland small, medium &amp; large parcels</w:t>
            </w:r>
          </w:p>
        </w:tc>
        <w:tc>
          <w:tcPr>
            <w:tcW w:w="4111" w:type="dxa"/>
            <w:gridSpan w:val="2"/>
            <w:vAlign w:val="center"/>
          </w:tcPr>
          <w:p w14:paraId="5D623A84" w14:textId="77777777" w:rsidR="00F17DD6" w:rsidRPr="00E0035A" w:rsidRDefault="00F17DD6" w:rsidP="00647035">
            <w:pPr>
              <w:spacing w:after="0" w:line="240" w:lineRule="auto"/>
              <w:jc w:val="center"/>
              <w:rPr>
                <w:rFonts w:ascii="Wingdings" w:eastAsia="Times New Roman" w:hAnsi="Wingdings" w:cs="Times New Roman"/>
                <w:b/>
                <w:color w:val="000000"/>
                <w:sz w:val="24"/>
                <w:szCs w:val="24"/>
                <w:lang w:eastAsia="en-GB"/>
              </w:rPr>
            </w:pPr>
            <w:r w:rsidRPr="00E0035A">
              <w:rPr>
                <w:rFonts w:ascii="Wingdings" w:eastAsia="Times New Roman" w:hAnsi="Wingdings" w:cs="Wingdings"/>
                <w:b/>
                <w:color w:val="000000"/>
                <w:sz w:val="24"/>
                <w:szCs w:val="24"/>
                <w:lang w:eastAsia="en-GB"/>
              </w:rPr>
              <w:t></w:t>
            </w:r>
          </w:p>
        </w:tc>
      </w:tr>
      <w:tr w:rsidR="00F17DD6" w:rsidRPr="00E0035A" w14:paraId="76D9DDA0" w14:textId="77777777" w:rsidTr="00F17DD6">
        <w:trPr>
          <w:trHeight w:val="284"/>
        </w:trPr>
        <w:tc>
          <w:tcPr>
            <w:tcW w:w="6946" w:type="dxa"/>
            <w:vAlign w:val="center"/>
          </w:tcPr>
          <w:p w14:paraId="6C1F35EE" w14:textId="77777777" w:rsidR="00F17DD6" w:rsidRPr="00E0035A" w:rsidRDefault="00F17DD6" w:rsidP="00647035">
            <w:pPr>
              <w:spacing w:after="0" w:line="240" w:lineRule="auto"/>
              <w:ind w:left="360"/>
              <w:rPr>
                <w:rFonts w:ascii="Verdana" w:eastAsia="Times New Roman" w:hAnsi="Verdana" w:cs="Times New Roman"/>
                <w:color w:val="000000"/>
                <w:sz w:val="20"/>
                <w:szCs w:val="20"/>
                <w:lang w:eastAsia="en-GB"/>
              </w:rPr>
            </w:pPr>
            <w:r w:rsidRPr="00E0035A">
              <w:rPr>
                <w:rFonts w:ascii="Verdana" w:eastAsia="Times New Roman" w:hAnsi="Verdana" w:cs="Times New Roman"/>
                <w:color w:val="000000"/>
                <w:sz w:val="20"/>
                <w:szCs w:val="20"/>
                <w:lang w:eastAsia="en-GB"/>
              </w:rPr>
              <w:t>Express &amp; contract parcels</w:t>
            </w:r>
          </w:p>
        </w:tc>
        <w:tc>
          <w:tcPr>
            <w:tcW w:w="4111" w:type="dxa"/>
            <w:gridSpan w:val="2"/>
            <w:vAlign w:val="center"/>
          </w:tcPr>
          <w:p w14:paraId="2E726D5A" w14:textId="77777777" w:rsidR="00F17DD6" w:rsidRPr="00E0035A" w:rsidRDefault="00F17DD6" w:rsidP="00647035">
            <w:pPr>
              <w:spacing w:after="0" w:line="240" w:lineRule="auto"/>
              <w:jc w:val="center"/>
              <w:rPr>
                <w:rFonts w:ascii="Wingdings" w:eastAsia="Times New Roman" w:hAnsi="Wingdings" w:cs="Wingdings"/>
                <w:b/>
                <w:color w:val="000000"/>
                <w:sz w:val="24"/>
                <w:szCs w:val="24"/>
                <w:lang w:eastAsia="en-GB"/>
              </w:rPr>
            </w:pPr>
            <w:r w:rsidRPr="00E0035A">
              <w:rPr>
                <w:rFonts w:ascii="Wingdings" w:eastAsia="Times New Roman" w:hAnsi="Wingdings" w:cs="Wingdings"/>
                <w:b/>
                <w:sz w:val="24"/>
                <w:szCs w:val="24"/>
                <w:lang w:eastAsia="en-GB"/>
              </w:rPr>
              <w:t></w:t>
            </w:r>
          </w:p>
        </w:tc>
      </w:tr>
      <w:tr w:rsidR="00F17DD6" w:rsidRPr="00E0035A" w14:paraId="235E5566" w14:textId="77777777" w:rsidTr="00F17DD6">
        <w:trPr>
          <w:trHeight w:val="284"/>
        </w:trPr>
        <w:tc>
          <w:tcPr>
            <w:tcW w:w="6946" w:type="dxa"/>
            <w:vAlign w:val="center"/>
          </w:tcPr>
          <w:p w14:paraId="1F182B5A"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British Forces Mail (BFPO)</w:t>
            </w:r>
          </w:p>
        </w:tc>
        <w:tc>
          <w:tcPr>
            <w:tcW w:w="4111" w:type="dxa"/>
            <w:gridSpan w:val="2"/>
            <w:vAlign w:val="center"/>
          </w:tcPr>
          <w:p w14:paraId="3140F0B0"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3675C6BE" w14:textId="77777777" w:rsidTr="00F17DD6">
        <w:trPr>
          <w:trHeight w:val="284"/>
        </w:trPr>
        <w:tc>
          <w:tcPr>
            <w:tcW w:w="6946" w:type="dxa"/>
            <w:vAlign w:val="center"/>
          </w:tcPr>
          <w:p w14:paraId="74FEEC23"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International letters &amp; postcards (</w:t>
            </w:r>
            <w:proofErr w:type="spellStart"/>
            <w:r w:rsidRPr="00E0035A">
              <w:rPr>
                <w:rFonts w:ascii="Verdana" w:eastAsia="Times New Roman" w:hAnsi="Verdana" w:cs="Times New Roman"/>
                <w:sz w:val="20"/>
                <w:szCs w:val="20"/>
                <w:lang w:eastAsia="en-GB"/>
              </w:rPr>
              <w:t>inc.</w:t>
            </w:r>
            <w:proofErr w:type="spellEnd"/>
            <w:r w:rsidRPr="00E0035A">
              <w:rPr>
                <w:rFonts w:ascii="Verdana" w:eastAsia="Times New Roman" w:hAnsi="Verdana" w:cs="Times New Roman"/>
                <w:sz w:val="20"/>
                <w:szCs w:val="20"/>
                <w:lang w:eastAsia="en-GB"/>
              </w:rPr>
              <w:t xml:space="preserve"> signed for &amp; </w:t>
            </w:r>
            <w:proofErr w:type="spellStart"/>
            <w:r w:rsidRPr="00E0035A">
              <w:rPr>
                <w:rFonts w:ascii="Verdana" w:eastAsia="Times New Roman" w:hAnsi="Verdana" w:cs="Times New Roman"/>
                <w:sz w:val="20"/>
                <w:szCs w:val="20"/>
                <w:lang w:eastAsia="en-GB"/>
              </w:rPr>
              <w:t>Airsure</w:t>
            </w:r>
            <w:proofErr w:type="spellEnd"/>
            <w:r w:rsidRPr="00E0035A">
              <w:rPr>
                <w:rFonts w:ascii="Verdana" w:eastAsia="Times New Roman" w:hAnsi="Verdana" w:cs="Times New Roman"/>
                <w:sz w:val="20"/>
                <w:szCs w:val="20"/>
                <w:lang w:eastAsia="en-GB"/>
              </w:rPr>
              <w:t>)</w:t>
            </w:r>
          </w:p>
        </w:tc>
        <w:tc>
          <w:tcPr>
            <w:tcW w:w="4111" w:type="dxa"/>
            <w:gridSpan w:val="2"/>
            <w:vAlign w:val="center"/>
          </w:tcPr>
          <w:p w14:paraId="4B988D69"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212D23D8" w14:textId="77777777" w:rsidTr="00F17DD6">
        <w:trPr>
          <w:trHeight w:val="284"/>
        </w:trPr>
        <w:tc>
          <w:tcPr>
            <w:tcW w:w="6946" w:type="dxa"/>
            <w:vAlign w:val="center"/>
          </w:tcPr>
          <w:p w14:paraId="5F563971"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 xml:space="preserve">International parcels up to 2kg &amp; printed papers up to 5kg </w:t>
            </w:r>
          </w:p>
        </w:tc>
        <w:tc>
          <w:tcPr>
            <w:tcW w:w="4111" w:type="dxa"/>
            <w:gridSpan w:val="2"/>
            <w:vAlign w:val="center"/>
          </w:tcPr>
          <w:p w14:paraId="6F18B037"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19C4235A" w14:textId="77777777" w:rsidTr="00F17DD6">
        <w:trPr>
          <w:trHeight w:val="284"/>
        </w:trPr>
        <w:tc>
          <w:tcPr>
            <w:tcW w:w="6946" w:type="dxa"/>
            <w:vAlign w:val="center"/>
          </w:tcPr>
          <w:p w14:paraId="5BC4E4AB"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 xml:space="preserve">Parcelforce Worldwide International parcels </w:t>
            </w:r>
          </w:p>
        </w:tc>
        <w:tc>
          <w:tcPr>
            <w:tcW w:w="4111" w:type="dxa"/>
            <w:gridSpan w:val="2"/>
            <w:vAlign w:val="center"/>
          </w:tcPr>
          <w:p w14:paraId="3404086E" w14:textId="77777777" w:rsidR="00F17DD6" w:rsidRPr="00E0035A" w:rsidRDefault="00F17DD6" w:rsidP="00647035">
            <w:pPr>
              <w:spacing w:after="0" w:line="240" w:lineRule="auto"/>
              <w:jc w:val="center"/>
              <w:rPr>
                <w:rFonts w:ascii="Wingdings" w:eastAsia="Times New Roman" w:hAnsi="Wingdings" w:cs="Times New Roman"/>
                <w:sz w:val="24"/>
                <w:szCs w:val="24"/>
                <w:lang w:eastAsia="en-GB"/>
              </w:rPr>
            </w:pPr>
            <w:r w:rsidRPr="00E0035A">
              <w:rPr>
                <w:rFonts w:ascii="Wingdings" w:eastAsia="Times New Roman" w:hAnsi="Wingdings" w:cs="Wingdings"/>
                <w:b/>
                <w:sz w:val="24"/>
                <w:szCs w:val="24"/>
                <w:lang w:eastAsia="en-GB"/>
              </w:rPr>
              <w:t></w:t>
            </w:r>
          </w:p>
        </w:tc>
      </w:tr>
      <w:tr w:rsidR="00F17DD6" w:rsidRPr="00E0035A" w14:paraId="52BF44CE" w14:textId="77777777" w:rsidTr="00F17DD6">
        <w:trPr>
          <w:trHeight w:val="284"/>
        </w:trPr>
        <w:tc>
          <w:tcPr>
            <w:tcW w:w="6946" w:type="dxa"/>
            <w:tcBorders>
              <w:bottom w:val="single" w:sz="4" w:space="0" w:color="auto"/>
            </w:tcBorders>
            <w:vAlign w:val="center"/>
          </w:tcPr>
          <w:p w14:paraId="148D00CD"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Articles for the blind (inland &amp; international)</w:t>
            </w:r>
          </w:p>
        </w:tc>
        <w:tc>
          <w:tcPr>
            <w:tcW w:w="4111" w:type="dxa"/>
            <w:gridSpan w:val="2"/>
            <w:tcBorders>
              <w:bottom w:val="single" w:sz="4" w:space="0" w:color="auto"/>
            </w:tcBorders>
            <w:vAlign w:val="center"/>
          </w:tcPr>
          <w:p w14:paraId="27070108"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6702E2A5" w14:textId="77777777" w:rsidTr="00F17DD6">
        <w:trPr>
          <w:trHeight w:val="284"/>
        </w:trPr>
        <w:tc>
          <w:tcPr>
            <w:tcW w:w="6946" w:type="dxa"/>
            <w:tcBorders>
              <w:bottom w:val="single" w:sz="4" w:space="0" w:color="auto"/>
            </w:tcBorders>
            <w:vAlign w:val="center"/>
          </w:tcPr>
          <w:p w14:paraId="0EBF8435"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 xml:space="preserve">Royal Mail redirection service </w:t>
            </w:r>
          </w:p>
        </w:tc>
        <w:tc>
          <w:tcPr>
            <w:tcW w:w="4111" w:type="dxa"/>
            <w:gridSpan w:val="2"/>
            <w:tcBorders>
              <w:bottom w:val="single" w:sz="4" w:space="0" w:color="auto"/>
            </w:tcBorders>
            <w:vAlign w:val="center"/>
          </w:tcPr>
          <w:p w14:paraId="75CD7B5F"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4585F499" w14:textId="77777777" w:rsidTr="00F17DD6">
        <w:trPr>
          <w:trHeight w:val="284"/>
        </w:trPr>
        <w:tc>
          <w:tcPr>
            <w:tcW w:w="6946" w:type="dxa"/>
            <w:shd w:val="clear" w:color="auto" w:fill="auto"/>
            <w:vAlign w:val="center"/>
          </w:tcPr>
          <w:p w14:paraId="74BDCCF3" w14:textId="77777777" w:rsidR="00F17DD6" w:rsidRPr="00E0035A" w:rsidRDefault="00F17DD6" w:rsidP="00647035">
            <w:pPr>
              <w:spacing w:after="0" w:line="240" w:lineRule="auto"/>
              <w:ind w:left="360"/>
              <w:rPr>
                <w:rFonts w:ascii="Verdana" w:eastAsia="Times New Roman" w:hAnsi="Verdana" w:cs="Times New Roman"/>
                <w:color w:val="000000"/>
                <w:sz w:val="20"/>
                <w:szCs w:val="20"/>
                <w:lang w:eastAsia="en-GB"/>
              </w:rPr>
            </w:pPr>
            <w:r w:rsidRPr="00E0035A">
              <w:rPr>
                <w:rFonts w:ascii="Verdana" w:eastAsia="Times New Roman" w:hAnsi="Verdana" w:cs="Times New Roman"/>
                <w:color w:val="000000"/>
                <w:sz w:val="20"/>
                <w:szCs w:val="20"/>
                <w:lang w:eastAsia="en-GB"/>
              </w:rPr>
              <w:t>Local Collect</w:t>
            </w:r>
          </w:p>
        </w:tc>
        <w:tc>
          <w:tcPr>
            <w:tcW w:w="4111" w:type="dxa"/>
            <w:gridSpan w:val="2"/>
            <w:shd w:val="clear" w:color="auto" w:fill="auto"/>
            <w:vAlign w:val="center"/>
          </w:tcPr>
          <w:p w14:paraId="4AB2B992"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6C65ACA2" w14:textId="77777777" w:rsidTr="00F17DD6">
        <w:trPr>
          <w:trHeight w:val="284"/>
        </w:trPr>
        <w:tc>
          <w:tcPr>
            <w:tcW w:w="6946" w:type="dxa"/>
            <w:shd w:val="clear" w:color="auto" w:fill="auto"/>
            <w:vAlign w:val="center"/>
          </w:tcPr>
          <w:p w14:paraId="3F057443" w14:textId="77777777" w:rsidR="00F17DD6" w:rsidRPr="00E0035A" w:rsidRDefault="00F17DD6" w:rsidP="00647035">
            <w:pPr>
              <w:spacing w:after="0" w:line="240" w:lineRule="auto"/>
              <w:ind w:left="360"/>
              <w:rPr>
                <w:rFonts w:ascii="Verdana" w:eastAsia="Times New Roman" w:hAnsi="Verdana" w:cs="Times New Roman"/>
                <w:color w:val="000000"/>
                <w:sz w:val="20"/>
                <w:szCs w:val="20"/>
                <w:lang w:eastAsia="en-GB"/>
              </w:rPr>
            </w:pPr>
            <w:r w:rsidRPr="00E0035A">
              <w:rPr>
                <w:rFonts w:ascii="Verdana" w:eastAsia="Times New Roman" w:hAnsi="Verdana" w:cs="Times New Roman"/>
                <w:color w:val="000000"/>
                <w:sz w:val="20"/>
                <w:szCs w:val="20"/>
                <w:lang w:eastAsia="en-GB"/>
              </w:rPr>
              <w:t>Drop &amp; Go</w:t>
            </w:r>
          </w:p>
        </w:tc>
        <w:tc>
          <w:tcPr>
            <w:tcW w:w="4111" w:type="dxa"/>
            <w:gridSpan w:val="2"/>
            <w:shd w:val="clear" w:color="auto" w:fill="auto"/>
            <w:vAlign w:val="center"/>
          </w:tcPr>
          <w:p w14:paraId="676D6FC4" w14:textId="77777777" w:rsidR="00F17DD6" w:rsidRPr="00E0035A" w:rsidRDefault="00F17DD6" w:rsidP="00647035">
            <w:pPr>
              <w:spacing w:after="0" w:line="240" w:lineRule="auto"/>
              <w:jc w:val="center"/>
              <w:rPr>
                <w:rFonts w:ascii="Wingdings" w:eastAsia="Times New Roman" w:hAnsi="Wingdings" w:cs="Wingdings"/>
                <w:b/>
                <w:sz w:val="24"/>
                <w:szCs w:val="24"/>
                <w:lang w:eastAsia="en-GB"/>
              </w:rPr>
            </w:pPr>
            <w:r w:rsidRPr="00E0035A">
              <w:rPr>
                <w:rFonts w:ascii="Wingdings" w:eastAsia="Times New Roman" w:hAnsi="Wingdings" w:cs="Wingdings"/>
                <w:b/>
                <w:sz w:val="24"/>
                <w:szCs w:val="24"/>
                <w:lang w:eastAsia="en-GB"/>
              </w:rPr>
              <w:t></w:t>
            </w:r>
          </w:p>
        </w:tc>
      </w:tr>
      <w:tr w:rsidR="00F17DD6" w:rsidRPr="00E0035A" w14:paraId="3B087015" w14:textId="77777777" w:rsidTr="00F17DD6">
        <w:trPr>
          <w:trHeight w:val="284"/>
        </w:trPr>
        <w:tc>
          <w:tcPr>
            <w:tcW w:w="6946" w:type="dxa"/>
            <w:tcBorders>
              <w:right w:val="nil"/>
            </w:tcBorders>
            <w:shd w:val="clear" w:color="auto" w:fill="C0C0C0"/>
            <w:vAlign w:val="center"/>
          </w:tcPr>
          <w:p w14:paraId="139CBB6A" w14:textId="77777777" w:rsidR="00F17DD6" w:rsidRPr="00E0035A" w:rsidRDefault="00F17DD6" w:rsidP="00647035">
            <w:pPr>
              <w:spacing w:after="0" w:line="240" w:lineRule="auto"/>
              <w:rPr>
                <w:rFonts w:ascii="Verdana" w:eastAsia="Times New Roman" w:hAnsi="Verdana" w:cs="Times New Roman"/>
                <w:b/>
                <w:sz w:val="20"/>
                <w:szCs w:val="20"/>
                <w:lang w:eastAsia="en-GB"/>
              </w:rPr>
            </w:pPr>
            <w:r w:rsidRPr="00E0035A">
              <w:rPr>
                <w:rFonts w:ascii="Verdana" w:eastAsia="Times New Roman" w:hAnsi="Verdana" w:cs="Times New Roman"/>
                <w:b/>
                <w:sz w:val="20"/>
                <w:szCs w:val="20"/>
                <w:lang w:eastAsia="en-GB"/>
              </w:rPr>
              <w:t>Withdrawals, deposits and payments</w:t>
            </w:r>
          </w:p>
        </w:tc>
        <w:tc>
          <w:tcPr>
            <w:tcW w:w="4111" w:type="dxa"/>
            <w:gridSpan w:val="2"/>
            <w:tcBorders>
              <w:left w:val="nil"/>
            </w:tcBorders>
            <w:shd w:val="clear" w:color="auto" w:fill="C0C0C0"/>
            <w:vAlign w:val="center"/>
          </w:tcPr>
          <w:p w14:paraId="5551B7E3" w14:textId="77777777" w:rsidR="00F17DD6" w:rsidRPr="00E0035A" w:rsidRDefault="00F17DD6" w:rsidP="00647035">
            <w:pPr>
              <w:spacing w:after="0" w:line="240" w:lineRule="auto"/>
              <w:jc w:val="center"/>
              <w:rPr>
                <w:rFonts w:ascii="Wingdings" w:eastAsia="Times New Roman" w:hAnsi="Wingdings" w:cs="Times New Roman"/>
                <w:sz w:val="24"/>
                <w:szCs w:val="24"/>
                <w:lang w:eastAsia="en-GB"/>
              </w:rPr>
            </w:pPr>
          </w:p>
        </w:tc>
      </w:tr>
      <w:tr w:rsidR="00F17DD6" w:rsidRPr="00E0035A" w14:paraId="2DD3598E" w14:textId="77777777" w:rsidTr="00F17DD6">
        <w:trPr>
          <w:trHeight w:val="284"/>
        </w:trPr>
        <w:tc>
          <w:tcPr>
            <w:tcW w:w="6946" w:type="dxa"/>
            <w:vAlign w:val="center"/>
          </w:tcPr>
          <w:p w14:paraId="4DC0AFB1"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Arial"/>
                <w:color w:val="000000"/>
                <w:sz w:val="20"/>
                <w:szCs w:val="20"/>
                <w:lang w:eastAsia="en-GB"/>
              </w:rPr>
              <w:t xml:space="preserve">Post Office </w:t>
            </w:r>
            <w:r w:rsidRPr="00E0035A">
              <w:rPr>
                <w:rFonts w:ascii="Verdana" w:eastAsia="Times New Roman" w:hAnsi="Verdana" w:cs="Times New Roman"/>
                <w:sz w:val="20"/>
                <w:szCs w:val="20"/>
                <w:lang w:eastAsia="en-GB"/>
              </w:rPr>
              <w:t>Card Account</w:t>
            </w:r>
          </w:p>
        </w:tc>
        <w:tc>
          <w:tcPr>
            <w:tcW w:w="4111" w:type="dxa"/>
            <w:gridSpan w:val="2"/>
            <w:vAlign w:val="center"/>
          </w:tcPr>
          <w:p w14:paraId="310527C4"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0613A106" w14:textId="77777777" w:rsidTr="00F17DD6">
        <w:trPr>
          <w:trHeight w:val="820"/>
        </w:trPr>
        <w:tc>
          <w:tcPr>
            <w:tcW w:w="6946" w:type="dxa"/>
            <w:vAlign w:val="center"/>
          </w:tcPr>
          <w:p w14:paraId="201F5DC7" w14:textId="77777777" w:rsidR="00F17DD6" w:rsidRPr="00E0035A" w:rsidRDefault="00F17DD6" w:rsidP="00647035">
            <w:pPr>
              <w:spacing w:after="0" w:line="240" w:lineRule="auto"/>
              <w:ind w:left="317"/>
              <w:rPr>
                <w:rFonts w:ascii="Verdana" w:eastAsia="Times New Roman" w:hAnsi="Verdana" w:cs="Times New Roman"/>
                <w:sz w:val="20"/>
                <w:szCs w:val="20"/>
                <w:lang w:eastAsia="en-GB"/>
              </w:rPr>
            </w:pPr>
            <w:r>
              <w:rPr>
                <w:rFonts w:ascii="Verdana" w:hAnsi="Verdana"/>
                <w:sz w:val="20"/>
                <w:szCs w:val="20"/>
                <w:lang w:eastAsia="en-GB"/>
              </w:rPr>
              <w:t>All personal and business banking cash withdrawals, deposits, balance enquiries &amp; enveloped cheque deposits (card, barcoded or manual)</w:t>
            </w:r>
          </w:p>
        </w:tc>
        <w:tc>
          <w:tcPr>
            <w:tcW w:w="4111" w:type="dxa"/>
            <w:gridSpan w:val="2"/>
            <w:vAlign w:val="center"/>
          </w:tcPr>
          <w:p w14:paraId="0CCBEB6E"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666B4BA5" w14:textId="77777777" w:rsidTr="00F17DD6">
        <w:trPr>
          <w:trHeight w:val="284"/>
        </w:trPr>
        <w:tc>
          <w:tcPr>
            <w:tcW w:w="6946" w:type="dxa"/>
            <w:vAlign w:val="center"/>
          </w:tcPr>
          <w:p w14:paraId="3A15104A"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Postal orders</w:t>
            </w:r>
          </w:p>
        </w:tc>
        <w:tc>
          <w:tcPr>
            <w:tcW w:w="4111" w:type="dxa"/>
            <w:gridSpan w:val="2"/>
            <w:vAlign w:val="center"/>
          </w:tcPr>
          <w:p w14:paraId="14143614"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6F7476B9" w14:textId="77777777" w:rsidTr="00F17DD6">
        <w:trPr>
          <w:trHeight w:val="284"/>
        </w:trPr>
        <w:tc>
          <w:tcPr>
            <w:tcW w:w="6946" w:type="dxa"/>
            <w:tcBorders>
              <w:bottom w:val="single" w:sz="4" w:space="0" w:color="auto"/>
            </w:tcBorders>
            <w:vAlign w:val="center"/>
          </w:tcPr>
          <w:p w14:paraId="3D41E37D" w14:textId="77777777" w:rsidR="00F17DD6" w:rsidRPr="00E0035A" w:rsidRDefault="00F17DD6" w:rsidP="00647035">
            <w:pPr>
              <w:spacing w:after="0" w:line="240" w:lineRule="auto"/>
              <w:ind w:left="330"/>
              <w:rPr>
                <w:rFonts w:ascii="Verdana" w:eastAsia="Times New Roman" w:hAnsi="Verdana" w:cs="Times New Roman"/>
                <w:sz w:val="20"/>
                <w:szCs w:val="20"/>
                <w:lang w:eastAsia="en-GB"/>
              </w:rPr>
            </w:pPr>
            <w:proofErr w:type="spellStart"/>
            <w:r w:rsidRPr="00E0035A">
              <w:rPr>
                <w:rFonts w:ascii="Verdana" w:eastAsia="Times New Roman" w:hAnsi="Verdana" w:cs="Times New Roman"/>
                <w:sz w:val="20"/>
                <w:szCs w:val="20"/>
                <w:lang w:eastAsia="en-GB"/>
              </w:rPr>
              <w:t>Moneygram</w:t>
            </w:r>
            <w:proofErr w:type="spellEnd"/>
          </w:p>
        </w:tc>
        <w:tc>
          <w:tcPr>
            <w:tcW w:w="4111" w:type="dxa"/>
            <w:gridSpan w:val="2"/>
            <w:tcBorders>
              <w:bottom w:val="single" w:sz="4" w:space="0" w:color="auto"/>
            </w:tcBorders>
            <w:vAlign w:val="center"/>
          </w:tcPr>
          <w:p w14:paraId="41AEF186"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5B96A572" w14:textId="77777777" w:rsidTr="00F17DD6">
        <w:trPr>
          <w:trHeight w:val="284"/>
        </w:trPr>
        <w:tc>
          <w:tcPr>
            <w:tcW w:w="6946" w:type="dxa"/>
            <w:shd w:val="clear" w:color="auto" w:fill="auto"/>
            <w:vAlign w:val="center"/>
          </w:tcPr>
          <w:p w14:paraId="61FB7743" w14:textId="77777777" w:rsidR="00F17DD6" w:rsidRPr="00E0035A" w:rsidRDefault="00F17DD6" w:rsidP="00647035">
            <w:pPr>
              <w:spacing w:after="0" w:line="240" w:lineRule="auto"/>
              <w:ind w:left="330"/>
              <w:rPr>
                <w:rFonts w:ascii="Verdana" w:eastAsia="Times New Roman" w:hAnsi="Verdana" w:cs="Times New Roman"/>
                <w:color w:val="000000"/>
                <w:sz w:val="20"/>
                <w:szCs w:val="20"/>
                <w:lang w:eastAsia="en-GB"/>
              </w:rPr>
            </w:pPr>
            <w:r w:rsidRPr="00E0035A">
              <w:rPr>
                <w:rFonts w:ascii="Verdana" w:eastAsia="Times New Roman" w:hAnsi="Verdana" w:cs="Times New Roman"/>
                <w:color w:val="000000"/>
                <w:sz w:val="20"/>
                <w:szCs w:val="20"/>
                <w:lang w:eastAsia="en-GB"/>
              </w:rPr>
              <w:t>Change giving</w:t>
            </w:r>
          </w:p>
        </w:tc>
        <w:tc>
          <w:tcPr>
            <w:tcW w:w="4111" w:type="dxa"/>
            <w:gridSpan w:val="2"/>
            <w:shd w:val="clear" w:color="auto" w:fill="auto"/>
            <w:vAlign w:val="center"/>
          </w:tcPr>
          <w:p w14:paraId="3B843FF6" w14:textId="77777777" w:rsidR="00F17DD6" w:rsidRPr="00E0035A" w:rsidRDefault="00F17DD6" w:rsidP="00647035">
            <w:pPr>
              <w:spacing w:after="0" w:line="240" w:lineRule="auto"/>
              <w:jc w:val="center"/>
              <w:rPr>
                <w:rFonts w:ascii="Wingdings" w:eastAsia="Times New Roman" w:hAnsi="Wingdings" w:cs="Times New Roman"/>
                <w:color w:val="000000"/>
                <w:sz w:val="24"/>
                <w:szCs w:val="24"/>
                <w:lang w:eastAsia="en-GB"/>
              </w:rPr>
            </w:pPr>
            <w:r w:rsidRPr="00E0035A">
              <w:rPr>
                <w:rFonts w:ascii="Wingdings" w:eastAsia="Times New Roman" w:hAnsi="Wingdings" w:cs="Wingdings"/>
                <w:b/>
                <w:sz w:val="24"/>
                <w:szCs w:val="24"/>
                <w:lang w:eastAsia="en-GB"/>
              </w:rPr>
              <w:t></w:t>
            </w:r>
          </w:p>
        </w:tc>
      </w:tr>
      <w:tr w:rsidR="00F17DD6" w:rsidRPr="00E0035A" w14:paraId="39B1B851" w14:textId="77777777" w:rsidTr="00F17DD6">
        <w:trPr>
          <w:trHeight w:val="284"/>
        </w:trPr>
        <w:tc>
          <w:tcPr>
            <w:tcW w:w="6946" w:type="dxa"/>
            <w:tcBorders>
              <w:right w:val="nil"/>
            </w:tcBorders>
            <w:shd w:val="clear" w:color="auto" w:fill="C0C0C0"/>
            <w:vAlign w:val="center"/>
          </w:tcPr>
          <w:p w14:paraId="3D55E187" w14:textId="77777777" w:rsidR="00F17DD6" w:rsidRPr="00E0035A" w:rsidRDefault="00F17DD6" w:rsidP="00647035">
            <w:pPr>
              <w:spacing w:after="0" w:line="240" w:lineRule="auto"/>
              <w:rPr>
                <w:rFonts w:ascii="Verdana" w:eastAsia="Times New Roman" w:hAnsi="Verdana" w:cs="Times New Roman"/>
                <w:b/>
                <w:sz w:val="20"/>
                <w:szCs w:val="20"/>
                <w:lang w:eastAsia="en-GB"/>
              </w:rPr>
            </w:pPr>
            <w:r w:rsidRPr="00E0035A">
              <w:rPr>
                <w:rFonts w:ascii="Verdana" w:eastAsia="Times New Roman" w:hAnsi="Verdana" w:cs="Times New Roman"/>
                <w:b/>
                <w:sz w:val="20"/>
                <w:szCs w:val="20"/>
                <w:lang w:eastAsia="en-GB"/>
              </w:rPr>
              <w:t xml:space="preserve">Bill payments </w:t>
            </w:r>
          </w:p>
        </w:tc>
        <w:tc>
          <w:tcPr>
            <w:tcW w:w="4111" w:type="dxa"/>
            <w:gridSpan w:val="2"/>
            <w:tcBorders>
              <w:left w:val="nil"/>
            </w:tcBorders>
            <w:shd w:val="clear" w:color="auto" w:fill="C0C0C0"/>
            <w:vAlign w:val="center"/>
          </w:tcPr>
          <w:p w14:paraId="4CFDA50D"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p>
        </w:tc>
      </w:tr>
      <w:tr w:rsidR="00F17DD6" w:rsidRPr="00E0035A" w14:paraId="67BCFD60" w14:textId="77777777" w:rsidTr="00F17DD6">
        <w:trPr>
          <w:trHeight w:val="284"/>
        </w:trPr>
        <w:tc>
          <w:tcPr>
            <w:tcW w:w="6946" w:type="dxa"/>
            <w:vAlign w:val="center"/>
          </w:tcPr>
          <w:p w14:paraId="71F8D809"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Bill payments (card,  barcoded or manual)</w:t>
            </w:r>
          </w:p>
        </w:tc>
        <w:tc>
          <w:tcPr>
            <w:tcW w:w="4111" w:type="dxa"/>
            <w:gridSpan w:val="2"/>
            <w:vAlign w:val="center"/>
          </w:tcPr>
          <w:p w14:paraId="6990814B"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2B74C06A" w14:textId="77777777" w:rsidTr="00F17DD6">
        <w:trPr>
          <w:trHeight w:val="284"/>
        </w:trPr>
        <w:tc>
          <w:tcPr>
            <w:tcW w:w="6946" w:type="dxa"/>
            <w:vAlign w:val="center"/>
          </w:tcPr>
          <w:p w14:paraId="585131A0"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 xml:space="preserve">Key recharging </w:t>
            </w:r>
          </w:p>
        </w:tc>
        <w:tc>
          <w:tcPr>
            <w:tcW w:w="4111" w:type="dxa"/>
            <w:gridSpan w:val="2"/>
            <w:vAlign w:val="center"/>
          </w:tcPr>
          <w:p w14:paraId="4AA8092C"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640E8106" w14:textId="77777777" w:rsidTr="00647035">
        <w:trPr>
          <w:trHeight w:val="284"/>
        </w:trPr>
        <w:tc>
          <w:tcPr>
            <w:tcW w:w="6946" w:type="dxa"/>
            <w:tcBorders>
              <w:top w:val="single" w:sz="4" w:space="0" w:color="auto"/>
              <w:left w:val="single" w:sz="4" w:space="0" w:color="auto"/>
              <w:bottom w:val="single" w:sz="4" w:space="0" w:color="auto"/>
              <w:right w:val="nil"/>
            </w:tcBorders>
            <w:shd w:val="clear" w:color="auto" w:fill="C0C0C0"/>
            <w:vAlign w:val="center"/>
          </w:tcPr>
          <w:p w14:paraId="58379E5E" w14:textId="77777777" w:rsidR="00F17DD6" w:rsidRPr="00E0035A" w:rsidRDefault="00F17DD6" w:rsidP="00647035">
            <w:pPr>
              <w:spacing w:after="0" w:line="240" w:lineRule="auto"/>
              <w:rPr>
                <w:rFonts w:ascii="Verdana" w:eastAsia="Times New Roman" w:hAnsi="Verdana" w:cs="Times New Roman"/>
                <w:b/>
                <w:sz w:val="20"/>
                <w:szCs w:val="20"/>
                <w:lang w:eastAsia="en-GB"/>
              </w:rPr>
            </w:pPr>
            <w:r w:rsidRPr="00E0035A">
              <w:rPr>
                <w:rFonts w:ascii="Verdana" w:eastAsia="Times New Roman" w:hAnsi="Verdana" w:cs="Times New Roman"/>
                <w:b/>
                <w:sz w:val="20"/>
                <w:szCs w:val="20"/>
                <w:lang w:eastAsia="en-GB"/>
              </w:rPr>
              <w:t>Driving</w:t>
            </w:r>
          </w:p>
        </w:tc>
        <w:tc>
          <w:tcPr>
            <w:tcW w:w="1985" w:type="dxa"/>
            <w:tcBorders>
              <w:top w:val="single" w:sz="4" w:space="0" w:color="auto"/>
              <w:left w:val="nil"/>
              <w:bottom w:val="single" w:sz="4" w:space="0" w:color="auto"/>
              <w:right w:val="nil"/>
            </w:tcBorders>
            <w:shd w:val="clear" w:color="auto" w:fill="C0C0C0"/>
            <w:vAlign w:val="center"/>
          </w:tcPr>
          <w:p w14:paraId="68C366C5"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p>
        </w:tc>
        <w:tc>
          <w:tcPr>
            <w:tcW w:w="2126" w:type="dxa"/>
            <w:tcBorders>
              <w:top w:val="single" w:sz="4" w:space="0" w:color="auto"/>
              <w:left w:val="nil"/>
              <w:bottom w:val="single" w:sz="4" w:space="0" w:color="auto"/>
              <w:right w:val="single" w:sz="4" w:space="0" w:color="auto"/>
            </w:tcBorders>
            <w:shd w:val="clear" w:color="auto" w:fill="C0C0C0"/>
            <w:vAlign w:val="center"/>
          </w:tcPr>
          <w:p w14:paraId="2B4A7F9D"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p>
        </w:tc>
      </w:tr>
      <w:tr w:rsidR="00F17DD6" w:rsidRPr="00E0035A" w14:paraId="175D208E" w14:textId="77777777" w:rsidTr="00F17DD6">
        <w:trPr>
          <w:trHeight w:val="284"/>
        </w:trPr>
        <w:tc>
          <w:tcPr>
            <w:tcW w:w="6946" w:type="dxa"/>
            <w:tcBorders>
              <w:top w:val="single" w:sz="4" w:space="0" w:color="auto"/>
              <w:bottom w:val="single" w:sz="4" w:space="0" w:color="auto"/>
            </w:tcBorders>
            <w:shd w:val="clear" w:color="auto" w:fill="auto"/>
            <w:vAlign w:val="center"/>
          </w:tcPr>
          <w:p w14:paraId="1B78BEF7" w14:textId="77777777" w:rsidR="00F17DD6" w:rsidRPr="00E0035A" w:rsidRDefault="00F17DD6" w:rsidP="00647035">
            <w:pPr>
              <w:spacing w:after="0" w:line="240" w:lineRule="auto"/>
              <w:ind w:left="33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 xml:space="preserve">Car tax </w:t>
            </w:r>
          </w:p>
        </w:tc>
        <w:tc>
          <w:tcPr>
            <w:tcW w:w="4111" w:type="dxa"/>
            <w:gridSpan w:val="2"/>
            <w:tcBorders>
              <w:top w:val="single" w:sz="4" w:space="0" w:color="auto"/>
              <w:bottom w:val="single" w:sz="4" w:space="0" w:color="auto"/>
            </w:tcBorders>
            <w:shd w:val="clear" w:color="auto" w:fill="auto"/>
            <w:vAlign w:val="center"/>
          </w:tcPr>
          <w:p w14:paraId="55C8E745"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6A0AC64E" w14:textId="77777777" w:rsidTr="00F17DD6">
        <w:trPr>
          <w:trHeight w:val="284"/>
        </w:trPr>
        <w:tc>
          <w:tcPr>
            <w:tcW w:w="6946" w:type="dxa"/>
            <w:tcBorders>
              <w:top w:val="single" w:sz="4" w:space="0" w:color="auto"/>
              <w:left w:val="single" w:sz="4" w:space="0" w:color="auto"/>
              <w:bottom w:val="single" w:sz="4" w:space="0" w:color="auto"/>
              <w:right w:val="nil"/>
            </w:tcBorders>
            <w:shd w:val="clear" w:color="auto" w:fill="C0C0C0"/>
            <w:vAlign w:val="center"/>
          </w:tcPr>
          <w:p w14:paraId="6AB6B3F0" w14:textId="77777777" w:rsidR="00F17DD6" w:rsidRPr="00E0035A" w:rsidRDefault="00F17DD6" w:rsidP="00647035">
            <w:pPr>
              <w:spacing w:after="0" w:line="240" w:lineRule="auto"/>
              <w:rPr>
                <w:rFonts w:ascii="Verdana" w:eastAsia="Times New Roman" w:hAnsi="Verdana" w:cs="Arial"/>
                <w:b/>
                <w:color w:val="000000"/>
                <w:sz w:val="20"/>
                <w:szCs w:val="20"/>
                <w:lang w:eastAsia="en-GB"/>
              </w:rPr>
            </w:pPr>
            <w:r w:rsidRPr="00E0035A">
              <w:rPr>
                <w:rFonts w:ascii="Verdana" w:eastAsia="Times New Roman" w:hAnsi="Verdana" w:cs="Arial"/>
                <w:b/>
                <w:color w:val="000000"/>
                <w:sz w:val="20"/>
                <w:szCs w:val="20"/>
                <w:lang w:eastAsia="en-GB"/>
              </w:rPr>
              <w:t>Licences</w:t>
            </w:r>
          </w:p>
        </w:tc>
        <w:tc>
          <w:tcPr>
            <w:tcW w:w="4111" w:type="dxa"/>
            <w:gridSpan w:val="2"/>
            <w:tcBorders>
              <w:top w:val="single" w:sz="4" w:space="0" w:color="auto"/>
              <w:left w:val="nil"/>
              <w:bottom w:val="single" w:sz="4" w:space="0" w:color="auto"/>
              <w:right w:val="single" w:sz="4" w:space="0" w:color="auto"/>
            </w:tcBorders>
            <w:shd w:val="clear" w:color="auto" w:fill="C0C0C0"/>
            <w:vAlign w:val="center"/>
          </w:tcPr>
          <w:p w14:paraId="73F07022" w14:textId="77777777" w:rsidR="00F17DD6" w:rsidRPr="00E0035A" w:rsidRDefault="00F17DD6" w:rsidP="00647035">
            <w:pPr>
              <w:spacing w:after="0" w:line="240" w:lineRule="auto"/>
              <w:jc w:val="center"/>
              <w:rPr>
                <w:rFonts w:ascii="Wingdings" w:eastAsia="Times New Roman" w:hAnsi="Wingdings" w:cs="Wingdings"/>
                <w:b/>
                <w:sz w:val="24"/>
                <w:szCs w:val="24"/>
                <w:lang w:eastAsia="en-GB"/>
              </w:rPr>
            </w:pPr>
          </w:p>
        </w:tc>
      </w:tr>
      <w:tr w:rsidR="00F17DD6" w:rsidRPr="00E0035A" w14:paraId="6F063FC2" w14:textId="77777777" w:rsidTr="00F17DD6">
        <w:trPr>
          <w:trHeight w:val="284"/>
        </w:trPr>
        <w:tc>
          <w:tcPr>
            <w:tcW w:w="6946" w:type="dxa"/>
            <w:tcBorders>
              <w:top w:val="single" w:sz="4" w:space="0" w:color="auto"/>
              <w:bottom w:val="single" w:sz="4" w:space="0" w:color="auto"/>
            </w:tcBorders>
            <w:vAlign w:val="center"/>
          </w:tcPr>
          <w:p w14:paraId="3A668537" w14:textId="77777777" w:rsidR="00F17DD6" w:rsidRPr="00E0035A" w:rsidRDefault="00F17DD6" w:rsidP="00647035">
            <w:pPr>
              <w:spacing w:after="0" w:line="240" w:lineRule="auto"/>
              <w:ind w:left="360"/>
              <w:rPr>
                <w:rFonts w:ascii="Verdana" w:eastAsia="Times New Roman" w:hAnsi="Verdana" w:cs="Arial"/>
                <w:color w:val="FF0000"/>
                <w:sz w:val="20"/>
                <w:szCs w:val="20"/>
                <w:lang w:eastAsia="en-GB"/>
              </w:rPr>
            </w:pPr>
            <w:r w:rsidRPr="00E0035A">
              <w:rPr>
                <w:rFonts w:ascii="Verdana" w:eastAsia="Times New Roman" w:hAnsi="Verdana" w:cs="Arial"/>
                <w:sz w:val="20"/>
                <w:szCs w:val="20"/>
                <w:lang w:eastAsia="en-GB"/>
              </w:rPr>
              <w:t>Rod fishing licences</w:t>
            </w:r>
            <w:r w:rsidRPr="00E0035A">
              <w:rPr>
                <w:rFonts w:ascii="Verdana" w:eastAsia="Times New Roman" w:hAnsi="Verdana" w:cs="Arial"/>
                <w:color w:val="FF0000"/>
                <w:sz w:val="20"/>
                <w:szCs w:val="20"/>
                <w:lang w:eastAsia="en-GB"/>
              </w:rPr>
              <w:t xml:space="preserve"> </w:t>
            </w:r>
          </w:p>
        </w:tc>
        <w:tc>
          <w:tcPr>
            <w:tcW w:w="4111" w:type="dxa"/>
            <w:gridSpan w:val="2"/>
            <w:tcBorders>
              <w:top w:val="single" w:sz="4" w:space="0" w:color="auto"/>
              <w:bottom w:val="single" w:sz="4" w:space="0" w:color="auto"/>
            </w:tcBorders>
            <w:vAlign w:val="center"/>
          </w:tcPr>
          <w:p w14:paraId="55711A2E"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01DBDE9D" w14:textId="77777777" w:rsidTr="00F17DD6">
        <w:trPr>
          <w:trHeight w:val="284"/>
        </w:trPr>
        <w:tc>
          <w:tcPr>
            <w:tcW w:w="6946" w:type="dxa"/>
            <w:tcBorders>
              <w:bottom w:val="single" w:sz="4" w:space="0" w:color="auto"/>
              <w:right w:val="nil"/>
            </w:tcBorders>
            <w:shd w:val="clear" w:color="auto" w:fill="C0C0C0"/>
            <w:vAlign w:val="center"/>
          </w:tcPr>
          <w:p w14:paraId="5DC8E8A4" w14:textId="77777777" w:rsidR="00F17DD6" w:rsidRPr="00E0035A" w:rsidRDefault="00F17DD6" w:rsidP="00647035">
            <w:pPr>
              <w:spacing w:after="0" w:line="240" w:lineRule="auto"/>
              <w:rPr>
                <w:rFonts w:ascii="Verdana" w:eastAsia="Times New Roman" w:hAnsi="Verdana" w:cs="Times New Roman"/>
                <w:b/>
                <w:sz w:val="20"/>
                <w:szCs w:val="20"/>
                <w:lang w:eastAsia="en-GB"/>
              </w:rPr>
            </w:pPr>
            <w:r w:rsidRPr="00E0035A">
              <w:rPr>
                <w:rFonts w:ascii="Verdana" w:eastAsia="Times New Roman" w:hAnsi="Verdana" w:cs="Times New Roman"/>
                <w:b/>
                <w:sz w:val="20"/>
                <w:szCs w:val="20"/>
                <w:lang w:eastAsia="en-GB"/>
              </w:rPr>
              <w:t>Travel</w:t>
            </w:r>
          </w:p>
        </w:tc>
        <w:tc>
          <w:tcPr>
            <w:tcW w:w="4111" w:type="dxa"/>
            <w:gridSpan w:val="2"/>
            <w:tcBorders>
              <w:left w:val="nil"/>
              <w:bottom w:val="single" w:sz="4" w:space="0" w:color="auto"/>
            </w:tcBorders>
            <w:shd w:val="clear" w:color="auto" w:fill="C0C0C0"/>
            <w:vAlign w:val="center"/>
          </w:tcPr>
          <w:p w14:paraId="14F7CF64" w14:textId="77777777" w:rsidR="00F17DD6" w:rsidRPr="00E0035A" w:rsidRDefault="00F17DD6" w:rsidP="00647035">
            <w:pPr>
              <w:spacing w:after="0" w:line="240" w:lineRule="auto"/>
              <w:jc w:val="center"/>
              <w:rPr>
                <w:rFonts w:ascii="Wingdings" w:eastAsia="Times New Roman" w:hAnsi="Wingdings" w:cs="Times New Roman"/>
                <w:sz w:val="24"/>
                <w:szCs w:val="24"/>
                <w:lang w:eastAsia="en-GB"/>
              </w:rPr>
            </w:pPr>
          </w:p>
        </w:tc>
      </w:tr>
      <w:tr w:rsidR="00F17DD6" w:rsidRPr="00E0035A" w14:paraId="3E1CB683" w14:textId="77777777" w:rsidTr="00F17DD6">
        <w:trPr>
          <w:trHeight w:val="284"/>
        </w:trPr>
        <w:tc>
          <w:tcPr>
            <w:tcW w:w="6946" w:type="dxa"/>
            <w:shd w:val="clear" w:color="auto" w:fill="auto"/>
            <w:vAlign w:val="center"/>
          </w:tcPr>
          <w:p w14:paraId="6AF7D1BF"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Pre-order travel money</w:t>
            </w:r>
          </w:p>
        </w:tc>
        <w:tc>
          <w:tcPr>
            <w:tcW w:w="4111" w:type="dxa"/>
            <w:gridSpan w:val="2"/>
            <w:shd w:val="clear" w:color="auto" w:fill="auto"/>
            <w:vAlign w:val="center"/>
          </w:tcPr>
          <w:p w14:paraId="07C22547"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6AA02F93" w14:textId="77777777" w:rsidTr="00F17DD6">
        <w:trPr>
          <w:trHeight w:val="284"/>
        </w:trPr>
        <w:tc>
          <w:tcPr>
            <w:tcW w:w="6946" w:type="dxa"/>
            <w:shd w:val="clear" w:color="auto" w:fill="auto"/>
            <w:vAlign w:val="center"/>
          </w:tcPr>
          <w:p w14:paraId="6E928F63" w14:textId="77777777" w:rsidR="00F17DD6" w:rsidRPr="00E0035A" w:rsidRDefault="00F17DD6" w:rsidP="00647035">
            <w:pPr>
              <w:spacing w:after="0" w:line="240" w:lineRule="auto"/>
              <w:ind w:left="360"/>
              <w:rPr>
                <w:rFonts w:ascii="Verdana" w:eastAsia="Times New Roman" w:hAnsi="Verdana" w:cs="Times New Roman"/>
                <w:sz w:val="24"/>
                <w:szCs w:val="20"/>
                <w:lang w:eastAsia="en-GB"/>
              </w:rPr>
            </w:pPr>
            <w:r w:rsidRPr="00E0035A">
              <w:rPr>
                <w:rFonts w:ascii="Verdana" w:eastAsia="Times New Roman" w:hAnsi="Verdana" w:cs="Times New Roman"/>
                <w:sz w:val="20"/>
                <w:szCs w:val="20"/>
                <w:lang w:eastAsia="en-GB"/>
              </w:rPr>
              <w:t>On demand travel money</w:t>
            </w:r>
          </w:p>
        </w:tc>
        <w:tc>
          <w:tcPr>
            <w:tcW w:w="4111" w:type="dxa"/>
            <w:gridSpan w:val="2"/>
            <w:tcBorders>
              <w:bottom w:val="single" w:sz="4" w:space="0" w:color="auto"/>
            </w:tcBorders>
            <w:shd w:val="clear" w:color="auto" w:fill="auto"/>
            <w:vAlign w:val="center"/>
          </w:tcPr>
          <w:p w14:paraId="486BCCE4" w14:textId="77777777" w:rsidR="00F17DD6" w:rsidRPr="00ED1ED4" w:rsidRDefault="00F17DD6" w:rsidP="00647035">
            <w:pPr>
              <w:spacing w:after="0" w:line="240" w:lineRule="auto"/>
              <w:jc w:val="cente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Euro/Dollars</w:t>
            </w:r>
          </w:p>
        </w:tc>
      </w:tr>
      <w:tr w:rsidR="00F17DD6" w:rsidRPr="00E0035A" w14:paraId="341B31BC" w14:textId="77777777" w:rsidTr="00F17DD6">
        <w:trPr>
          <w:trHeight w:val="284"/>
        </w:trPr>
        <w:tc>
          <w:tcPr>
            <w:tcW w:w="6946" w:type="dxa"/>
            <w:shd w:val="clear" w:color="auto" w:fill="auto"/>
            <w:vAlign w:val="center"/>
          </w:tcPr>
          <w:p w14:paraId="1E4E180F"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Travel insurance referral</w:t>
            </w:r>
          </w:p>
        </w:tc>
        <w:tc>
          <w:tcPr>
            <w:tcW w:w="4111" w:type="dxa"/>
            <w:gridSpan w:val="2"/>
            <w:shd w:val="clear" w:color="auto" w:fill="auto"/>
            <w:vAlign w:val="center"/>
          </w:tcPr>
          <w:p w14:paraId="0616CF4B"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18F939BD" w14:textId="77777777" w:rsidTr="00F17DD6">
        <w:trPr>
          <w:trHeight w:val="284"/>
        </w:trPr>
        <w:tc>
          <w:tcPr>
            <w:tcW w:w="6946" w:type="dxa"/>
            <w:shd w:val="clear" w:color="auto" w:fill="auto"/>
            <w:vAlign w:val="center"/>
          </w:tcPr>
          <w:p w14:paraId="124FC9B3"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On demand travel insurance</w:t>
            </w:r>
          </w:p>
        </w:tc>
        <w:tc>
          <w:tcPr>
            <w:tcW w:w="4111" w:type="dxa"/>
            <w:gridSpan w:val="2"/>
            <w:tcBorders>
              <w:bottom w:val="single" w:sz="4" w:space="0" w:color="auto"/>
            </w:tcBorders>
            <w:shd w:val="clear" w:color="auto" w:fill="auto"/>
            <w:vAlign w:val="center"/>
          </w:tcPr>
          <w:p w14:paraId="14D70C22" w14:textId="77777777" w:rsidR="00F17DD6" w:rsidRPr="00E0035A" w:rsidRDefault="00F17DD6" w:rsidP="00647035">
            <w:pPr>
              <w:spacing w:after="0" w:line="240" w:lineRule="auto"/>
              <w:jc w:val="center"/>
              <w:rPr>
                <w:rFonts w:ascii="Wingdings" w:eastAsia="Times New Roman" w:hAnsi="Wingdings" w:cs="Times New Roman"/>
                <w:sz w:val="24"/>
                <w:szCs w:val="24"/>
                <w:lang w:eastAsia="en-GB"/>
              </w:rPr>
            </w:pPr>
            <w:r w:rsidRPr="00E0035A">
              <w:rPr>
                <w:rFonts w:ascii="Wingdings" w:eastAsia="Times New Roman" w:hAnsi="Wingdings" w:cs="Wingdings"/>
                <w:sz w:val="24"/>
                <w:szCs w:val="24"/>
                <w:lang w:eastAsia="en-GB"/>
              </w:rPr>
              <w:t></w:t>
            </w:r>
          </w:p>
        </w:tc>
      </w:tr>
      <w:tr w:rsidR="00F17DD6" w:rsidRPr="00E0035A" w14:paraId="376D2FF7" w14:textId="77777777" w:rsidTr="00F17DD6">
        <w:trPr>
          <w:trHeight w:val="284"/>
        </w:trPr>
        <w:tc>
          <w:tcPr>
            <w:tcW w:w="6946" w:type="dxa"/>
            <w:shd w:val="clear" w:color="auto" w:fill="auto"/>
            <w:vAlign w:val="center"/>
          </w:tcPr>
          <w:p w14:paraId="2C28C2C8" w14:textId="77777777" w:rsidR="00F17DD6" w:rsidRPr="00E0035A" w:rsidRDefault="00F17DD6" w:rsidP="00647035">
            <w:pPr>
              <w:spacing w:after="0" w:line="240" w:lineRule="auto"/>
              <w:ind w:left="360"/>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Passport</w:t>
            </w:r>
          </w:p>
        </w:tc>
        <w:tc>
          <w:tcPr>
            <w:tcW w:w="4111" w:type="dxa"/>
            <w:gridSpan w:val="2"/>
            <w:tcBorders>
              <w:bottom w:val="single" w:sz="4" w:space="0" w:color="auto"/>
            </w:tcBorders>
            <w:shd w:val="clear" w:color="auto" w:fill="auto"/>
            <w:vAlign w:val="center"/>
          </w:tcPr>
          <w:p w14:paraId="52238333" w14:textId="77777777" w:rsidR="00F17DD6" w:rsidRPr="00E0035A" w:rsidRDefault="00F17DD6" w:rsidP="00647035">
            <w:pPr>
              <w:spacing w:after="0" w:line="240" w:lineRule="auto"/>
              <w:jc w:val="center"/>
              <w:rPr>
                <w:rFonts w:ascii="Wingdings" w:eastAsia="Times New Roman" w:hAnsi="Wingdings" w:cs="Wingdings"/>
                <w:sz w:val="24"/>
                <w:szCs w:val="24"/>
                <w:lang w:eastAsia="en-GB"/>
              </w:rPr>
            </w:pPr>
            <w:r w:rsidRPr="00E0035A">
              <w:rPr>
                <w:rFonts w:ascii="Wingdings" w:eastAsia="Times New Roman" w:hAnsi="Wingdings" w:cs="Wingdings"/>
                <w:sz w:val="24"/>
                <w:szCs w:val="24"/>
                <w:lang w:eastAsia="en-GB"/>
              </w:rPr>
              <w:t></w:t>
            </w:r>
          </w:p>
        </w:tc>
      </w:tr>
      <w:tr w:rsidR="00F17DD6" w:rsidRPr="00E0035A" w14:paraId="1FC63A70" w14:textId="77777777" w:rsidTr="00F17DD6">
        <w:trPr>
          <w:trHeight w:val="284"/>
        </w:trPr>
        <w:tc>
          <w:tcPr>
            <w:tcW w:w="6946" w:type="dxa"/>
            <w:tcBorders>
              <w:right w:val="nil"/>
            </w:tcBorders>
            <w:shd w:val="clear" w:color="auto" w:fill="BFBFBF" w:themeFill="background1" w:themeFillShade="BF"/>
            <w:vAlign w:val="center"/>
          </w:tcPr>
          <w:p w14:paraId="72D5FAE8" w14:textId="77777777" w:rsidR="00F17DD6" w:rsidRPr="00E0035A" w:rsidRDefault="00F17DD6" w:rsidP="00647035">
            <w:pPr>
              <w:spacing w:after="0" w:line="240" w:lineRule="auto"/>
              <w:rPr>
                <w:rFonts w:ascii="Verdana" w:eastAsia="Times New Roman" w:hAnsi="Verdana" w:cs="Times New Roman"/>
                <w:b/>
                <w:sz w:val="20"/>
                <w:szCs w:val="20"/>
                <w:lang w:eastAsia="en-GB"/>
              </w:rPr>
            </w:pPr>
            <w:r w:rsidRPr="00E0035A">
              <w:rPr>
                <w:rFonts w:ascii="Verdana" w:eastAsia="Times New Roman" w:hAnsi="Verdana" w:cs="Times New Roman"/>
                <w:b/>
                <w:sz w:val="20"/>
                <w:szCs w:val="20"/>
                <w:lang w:eastAsia="en-GB"/>
              </w:rPr>
              <w:t xml:space="preserve"> </w:t>
            </w:r>
          </w:p>
        </w:tc>
        <w:tc>
          <w:tcPr>
            <w:tcW w:w="4111" w:type="dxa"/>
            <w:gridSpan w:val="2"/>
            <w:tcBorders>
              <w:left w:val="nil"/>
            </w:tcBorders>
            <w:shd w:val="clear" w:color="auto" w:fill="BFBFBF" w:themeFill="background1" w:themeFillShade="BF"/>
            <w:vAlign w:val="center"/>
          </w:tcPr>
          <w:p w14:paraId="3B4D4E6B" w14:textId="77777777" w:rsidR="00F17DD6" w:rsidRPr="00E0035A" w:rsidRDefault="00F17DD6" w:rsidP="00647035">
            <w:pPr>
              <w:spacing w:after="0" w:line="240" w:lineRule="auto"/>
              <w:jc w:val="center"/>
              <w:rPr>
                <w:rFonts w:ascii="Wingdings" w:eastAsia="Times New Roman" w:hAnsi="Wingdings" w:cs="Wingdings"/>
                <w:b/>
                <w:sz w:val="24"/>
                <w:szCs w:val="24"/>
                <w:lang w:eastAsia="en-GB"/>
              </w:rPr>
            </w:pPr>
          </w:p>
        </w:tc>
      </w:tr>
      <w:tr w:rsidR="00F17DD6" w:rsidRPr="00E0035A" w14:paraId="6C2D2EC5" w14:textId="77777777" w:rsidTr="00F17DD6">
        <w:trPr>
          <w:trHeight w:val="284"/>
        </w:trPr>
        <w:tc>
          <w:tcPr>
            <w:tcW w:w="6946" w:type="dxa"/>
            <w:tcBorders>
              <w:bottom w:val="single" w:sz="4" w:space="0" w:color="auto"/>
            </w:tcBorders>
            <w:vAlign w:val="center"/>
          </w:tcPr>
          <w:p w14:paraId="12BC8CD1" w14:textId="77777777" w:rsidR="00F17DD6" w:rsidRPr="00E0035A" w:rsidRDefault="00F17DD6" w:rsidP="00647035">
            <w:pPr>
              <w:spacing w:after="0" w:line="240" w:lineRule="auto"/>
              <w:ind w:left="33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Mobile Top-ups &amp; E vouchers</w:t>
            </w:r>
          </w:p>
        </w:tc>
        <w:tc>
          <w:tcPr>
            <w:tcW w:w="4111" w:type="dxa"/>
            <w:gridSpan w:val="2"/>
            <w:tcBorders>
              <w:bottom w:val="single" w:sz="4" w:space="0" w:color="auto"/>
            </w:tcBorders>
            <w:vAlign w:val="center"/>
          </w:tcPr>
          <w:p w14:paraId="6337BBD1" w14:textId="77777777" w:rsidR="00F17DD6" w:rsidRPr="00E0035A" w:rsidRDefault="00F17DD6" w:rsidP="00647035">
            <w:pPr>
              <w:spacing w:after="0" w:line="240" w:lineRule="auto"/>
              <w:jc w:val="center"/>
              <w:rPr>
                <w:rFonts w:ascii="Wingdings" w:eastAsia="Times New Roman" w:hAnsi="Wingdings" w:cs="Times New Roman"/>
                <w:b/>
                <w:sz w:val="24"/>
                <w:szCs w:val="24"/>
                <w:lang w:eastAsia="en-GB"/>
              </w:rPr>
            </w:pPr>
            <w:r w:rsidRPr="00E0035A">
              <w:rPr>
                <w:rFonts w:ascii="Wingdings" w:eastAsia="Times New Roman" w:hAnsi="Wingdings" w:cs="Wingdings"/>
                <w:b/>
                <w:sz w:val="24"/>
                <w:szCs w:val="24"/>
                <w:lang w:eastAsia="en-GB"/>
              </w:rPr>
              <w:t></w:t>
            </w:r>
          </w:p>
        </w:tc>
      </w:tr>
      <w:tr w:rsidR="00F17DD6" w:rsidRPr="00E0035A" w14:paraId="09730E21" w14:textId="77777777" w:rsidTr="00F17DD6">
        <w:trPr>
          <w:trHeight w:val="284"/>
        </w:trPr>
        <w:tc>
          <w:tcPr>
            <w:tcW w:w="6946" w:type="dxa"/>
            <w:shd w:val="clear" w:color="auto" w:fill="auto"/>
            <w:vAlign w:val="center"/>
          </w:tcPr>
          <w:p w14:paraId="1C682059" w14:textId="77777777" w:rsidR="00F17DD6" w:rsidRPr="00E0035A" w:rsidRDefault="00F17DD6" w:rsidP="00647035">
            <w:pPr>
              <w:spacing w:after="0" w:line="240" w:lineRule="auto"/>
              <w:ind w:left="330"/>
              <w:rPr>
                <w:rFonts w:ascii="Verdana" w:eastAsia="Times New Roman" w:hAnsi="Verdana" w:cs="Times New Roman"/>
                <w:sz w:val="20"/>
                <w:szCs w:val="20"/>
                <w:lang w:eastAsia="en-GB"/>
              </w:rPr>
            </w:pPr>
            <w:r w:rsidRPr="00E0035A">
              <w:rPr>
                <w:rFonts w:ascii="Verdana" w:eastAsia="Times New Roman" w:hAnsi="Verdana" w:cs="Times New Roman"/>
                <w:sz w:val="20"/>
                <w:szCs w:val="20"/>
                <w:lang w:eastAsia="en-GB"/>
              </w:rPr>
              <w:t>National Lottery Terminal</w:t>
            </w:r>
          </w:p>
        </w:tc>
        <w:tc>
          <w:tcPr>
            <w:tcW w:w="4111" w:type="dxa"/>
            <w:gridSpan w:val="2"/>
            <w:tcBorders>
              <w:bottom w:val="single" w:sz="4" w:space="0" w:color="auto"/>
            </w:tcBorders>
            <w:shd w:val="clear" w:color="auto" w:fill="auto"/>
            <w:vAlign w:val="center"/>
          </w:tcPr>
          <w:p w14:paraId="601E6770" w14:textId="77777777" w:rsidR="00F17DD6" w:rsidRPr="00E0035A" w:rsidRDefault="00F17DD6" w:rsidP="00647035">
            <w:pPr>
              <w:spacing w:after="0" w:line="240" w:lineRule="auto"/>
              <w:jc w:val="center"/>
              <w:rPr>
                <w:rFonts w:ascii="Wingdings" w:eastAsia="Times New Roman" w:hAnsi="Wingdings" w:cs="Wingdings"/>
                <w:b/>
                <w:sz w:val="24"/>
                <w:szCs w:val="24"/>
                <w:lang w:eastAsia="en-GB"/>
              </w:rPr>
            </w:pPr>
            <w:r w:rsidRPr="00E0035A">
              <w:rPr>
                <w:rFonts w:ascii="Wingdings" w:eastAsia="Times New Roman" w:hAnsi="Wingdings" w:cs="Wingdings"/>
                <w:b/>
                <w:sz w:val="24"/>
                <w:szCs w:val="24"/>
                <w:lang w:eastAsia="en-GB"/>
              </w:rPr>
              <w:t></w:t>
            </w:r>
          </w:p>
        </w:tc>
      </w:tr>
      <w:tr w:rsidR="00F17DD6" w:rsidRPr="00E0035A" w14:paraId="731A65DD" w14:textId="77777777" w:rsidTr="00F17DD6">
        <w:trPr>
          <w:trHeight w:val="284"/>
        </w:trPr>
        <w:tc>
          <w:tcPr>
            <w:tcW w:w="6946" w:type="dxa"/>
            <w:tcBorders>
              <w:bottom w:val="single" w:sz="4" w:space="0" w:color="auto"/>
            </w:tcBorders>
            <w:vAlign w:val="center"/>
          </w:tcPr>
          <w:p w14:paraId="1DF1C4AF" w14:textId="77777777" w:rsidR="00F17DD6" w:rsidRPr="00E0035A" w:rsidRDefault="00F17DD6" w:rsidP="00647035">
            <w:pPr>
              <w:spacing w:after="0" w:line="240" w:lineRule="auto"/>
              <w:rPr>
                <w:rFonts w:ascii="Verdana" w:eastAsia="Times New Roman" w:hAnsi="Verdana" w:cs="Times New Roman"/>
                <w:b/>
                <w:sz w:val="20"/>
                <w:szCs w:val="20"/>
                <w:lang w:eastAsia="en-GB"/>
              </w:rPr>
            </w:pPr>
            <w:r w:rsidRPr="00E0035A">
              <w:rPr>
                <w:rFonts w:ascii="Verdana" w:eastAsia="Times New Roman" w:hAnsi="Verdana" w:cs="Times New Roman"/>
                <w:b/>
                <w:sz w:val="20"/>
                <w:szCs w:val="20"/>
                <w:lang w:eastAsia="en-GB"/>
              </w:rPr>
              <w:t>Payment by cheque</w:t>
            </w:r>
          </w:p>
        </w:tc>
        <w:tc>
          <w:tcPr>
            <w:tcW w:w="4111" w:type="dxa"/>
            <w:gridSpan w:val="2"/>
            <w:tcBorders>
              <w:bottom w:val="single" w:sz="4" w:space="0" w:color="auto"/>
            </w:tcBorders>
            <w:shd w:val="clear" w:color="auto" w:fill="auto"/>
            <w:vAlign w:val="center"/>
          </w:tcPr>
          <w:p w14:paraId="7CA578DB" w14:textId="77777777" w:rsidR="00F17DD6" w:rsidRPr="00E0035A" w:rsidRDefault="00F17DD6" w:rsidP="00647035">
            <w:pPr>
              <w:spacing w:after="0" w:line="240" w:lineRule="auto"/>
              <w:jc w:val="center"/>
              <w:rPr>
                <w:rFonts w:ascii="Wingdings" w:eastAsia="Times New Roman" w:hAnsi="Wingdings" w:cs="Times New Roman"/>
                <w:sz w:val="24"/>
                <w:szCs w:val="24"/>
                <w:lang w:eastAsia="en-GB"/>
              </w:rPr>
            </w:pPr>
            <w:r w:rsidRPr="00E0035A">
              <w:rPr>
                <w:rFonts w:ascii="Wingdings" w:eastAsia="Times New Roman" w:hAnsi="Wingdings" w:cs="Wingdings"/>
                <w:b/>
                <w:sz w:val="24"/>
                <w:szCs w:val="24"/>
                <w:lang w:eastAsia="en-GB"/>
              </w:rPr>
              <w:t></w:t>
            </w:r>
          </w:p>
        </w:tc>
      </w:tr>
      <w:tr w:rsidR="00F17DD6" w:rsidRPr="00E0035A" w14:paraId="0474DE89" w14:textId="77777777" w:rsidTr="00647035">
        <w:trPr>
          <w:trHeight w:val="643"/>
        </w:trPr>
        <w:tc>
          <w:tcPr>
            <w:tcW w:w="6946" w:type="dxa"/>
            <w:tcBorders>
              <w:bottom w:val="single" w:sz="4" w:space="0" w:color="auto"/>
              <w:right w:val="nil"/>
            </w:tcBorders>
          </w:tcPr>
          <w:p w14:paraId="56C2B64F" w14:textId="77777777" w:rsidR="00F17DD6" w:rsidRPr="00B457C5" w:rsidRDefault="00F17DD6" w:rsidP="00647035">
            <w:pPr>
              <w:tabs>
                <w:tab w:val="left" w:pos="7272"/>
              </w:tabs>
              <w:spacing w:after="0" w:line="240" w:lineRule="auto"/>
              <w:rPr>
                <w:rFonts w:ascii="Verdana" w:eastAsia="Times New Roman" w:hAnsi="Verdana" w:cs="Times New Roman"/>
                <w:color w:val="000000" w:themeColor="text1"/>
                <w:sz w:val="20"/>
                <w:szCs w:val="20"/>
                <w:lang w:eastAsia="en-GB"/>
              </w:rPr>
            </w:pPr>
            <w:r w:rsidRPr="00B457C5">
              <w:rPr>
                <w:rFonts w:ascii="Verdana" w:eastAsia="Times New Roman" w:hAnsi="Verdana" w:cs="Times New Roman"/>
                <w:color w:val="000000" w:themeColor="text1"/>
                <w:sz w:val="20"/>
                <w:szCs w:val="20"/>
                <w:lang w:eastAsia="en-GB"/>
              </w:rPr>
              <w:t xml:space="preserve">Products marked </w:t>
            </w:r>
            <w:r w:rsidRPr="00B457C5">
              <w:rPr>
                <w:rFonts w:ascii="Wingdings" w:eastAsia="Times New Roman" w:hAnsi="Wingdings" w:cs="Wingdings"/>
                <w:color w:val="000000" w:themeColor="text1"/>
                <w:sz w:val="24"/>
                <w:szCs w:val="20"/>
                <w:lang w:eastAsia="en-GB"/>
              </w:rPr>
              <w:t></w:t>
            </w:r>
            <w:r w:rsidRPr="00B457C5">
              <w:rPr>
                <w:rFonts w:ascii="Verdana" w:eastAsia="Times New Roman" w:hAnsi="Verdana" w:cs="Times New Roman"/>
                <w:color w:val="000000" w:themeColor="text1"/>
                <w:sz w:val="20"/>
                <w:szCs w:val="20"/>
                <w:lang w:eastAsia="en-GB"/>
              </w:rPr>
              <w:t xml:space="preserve"> are available at </w:t>
            </w:r>
            <w:r w:rsidRPr="00B457C5">
              <w:rPr>
                <w:rFonts w:ascii="Verdana" w:eastAsia="Times New Roman" w:hAnsi="Verdana" w:cs="Times New Roman"/>
                <w:b/>
                <w:color w:val="000000" w:themeColor="text1"/>
                <w:sz w:val="20"/>
                <w:szCs w:val="20"/>
                <w:lang w:eastAsia="en-GB"/>
              </w:rPr>
              <w:t>Holmes Chapel</w:t>
            </w:r>
            <w:r w:rsidRPr="00B457C5">
              <w:rPr>
                <w:rFonts w:ascii="Verdana" w:eastAsia="Times New Roman" w:hAnsi="Verdana" w:cs="Times New Roman"/>
                <w:color w:val="000000" w:themeColor="text1"/>
                <w:sz w:val="20"/>
                <w:szCs w:val="20"/>
                <w:lang w:eastAsia="en-GB"/>
              </w:rPr>
              <w:t xml:space="preserve"> Post Office, </w:t>
            </w:r>
          </w:p>
          <w:p w14:paraId="06D8EB9D" w14:textId="77777777" w:rsidR="00F17DD6" w:rsidRPr="00B457C5" w:rsidRDefault="00F17DD6" w:rsidP="00647035">
            <w:pPr>
              <w:tabs>
                <w:tab w:val="left" w:pos="7272"/>
              </w:tabs>
              <w:spacing w:after="0" w:line="240" w:lineRule="auto"/>
              <w:rPr>
                <w:rFonts w:ascii="Verdana" w:eastAsia="Times New Roman" w:hAnsi="Verdana" w:cs="Times New Roman"/>
                <w:color w:val="000000" w:themeColor="text1"/>
                <w:sz w:val="20"/>
                <w:szCs w:val="20"/>
                <w:lang w:val="da-DK" w:eastAsia="en-GB"/>
              </w:rPr>
            </w:pPr>
            <w:r w:rsidRPr="00B457C5">
              <w:rPr>
                <w:rFonts w:ascii="Verdana" w:eastAsia="Times New Roman" w:hAnsi="Verdana" w:cs="Times New Roman"/>
                <w:color w:val="000000" w:themeColor="text1"/>
                <w:sz w:val="20"/>
                <w:szCs w:val="20"/>
                <w:lang w:val="da-DK" w:eastAsia="en-GB"/>
              </w:rPr>
              <w:t>31 London Road, Holmes Chapel, Crewe, CW4 7AP</w:t>
            </w:r>
          </w:p>
        </w:tc>
        <w:tc>
          <w:tcPr>
            <w:tcW w:w="4111" w:type="dxa"/>
            <w:gridSpan w:val="2"/>
            <w:tcBorders>
              <w:left w:val="nil"/>
              <w:bottom w:val="single" w:sz="4" w:space="0" w:color="auto"/>
            </w:tcBorders>
            <w:vAlign w:val="center"/>
          </w:tcPr>
          <w:p w14:paraId="4AD3A3A0" w14:textId="77777777" w:rsidR="00F17DD6" w:rsidRPr="00B457C5" w:rsidRDefault="00F17DD6" w:rsidP="00647035">
            <w:pPr>
              <w:tabs>
                <w:tab w:val="left" w:pos="7272"/>
              </w:tabs>
              <w:spacing w:after="0" w:line="240" w:lineRule="auto"/>
              <w:rPr>
                <w:rFonts w:ascii="Verdana" w:eastAsia="Times New Roman" w:hAnsi="Verdana" w:cs="Times New Roman"/>
                <w:color w:val="000000" w:themeColor="text1"/>
                <w:sz w:val="20"/>
                <w:szCs w:val="20"/>
                <w:lang w:eastAsia="en-GB"/>
              </w:rPr>
            </w:pPr>
            <w:r w:rsidRPr="00B457C5">
              <w:rPr>
                <w:rFonts w:ascii="Verdana" w:eastAsia="Times New Roman" w:hAnsi="Verdana" w:cs="Times New Roman"/>
                <w:color w:val="000000" w:themeColor="text1"/>
                <w:sz w:val="20"/>
                <w:szCs w:val="20"/>
                <w:lang w:eastAsia="en-GB"/>
              </w:rPr>
              <w:t>Opening times:</w:t>
            </w:r>
          </w:p>
          <w:p w14:paraId="343916CE" w14:textId="77777777" w:rsidR="00F17DD6" w:rsidRPr="00B457C5" w:rsidRDefault="00F17DD6" w:rsidP="00647035">
            <w:pPr>
              <w:spacing w:after="0" w:line="240" w:lineRule="auto"/>
              <w:rPr>
                <w:rFonts w:ascii="Verdana" w:eastAsia="Times New Roman" w:hAnsi="Verdana" w:cs="Wingdings"/>
                <w:color w:val="000000" w:themeColor="text1"/>
                <w:sz w:val="20"/>
                <w:szCs w:val="20"/>
                <w:lang w:eastAsia="en-GB"/>
              </w:rPr>
            </w:pPr>
            <w:r w:rsidRPr="00B457C5">
              <w:rPr>
                <w:rFonts w:ascii="Verdana" w:eastAsia="Times New Roman" w:hAnsi="Verdana" w:cs="Wingdings"/>
                <w:color w:val="000000" w:themeColor="text1"/>
                <w:sz w:val="20"/>
                <w:szCs w:val="20"/>
                <w:lang w:eastAsia="en-GB"/>
              </w:rPr>
              <w:t>Mon – Sat             09:00 -17:30</w:t>
            </w:r>
          </w:p>
          <w:p w14:paraId="0D2CA2F9" w14:textId="77777777" w:rsidR="00F17DD6" w:rsidRPr="00B457C5" w:rsidRDefault="00F17DD6" w:rsidP="00647035">
            <w:pPr>
              <w:spacing w:after="0" w:line="240" w:lineRule="auto"/>
              <w:rPr>
                <w:rFonts w:ascii="Verdana" w:eastAsia="Times New Roman" w:hAnsi="Verdana" w:cs="Wingdings"/>
                <w:color w:val="000000" w:themeColor="text1"/>
                <w:sz w:val="20"/>
                <w:szCs w:val="20"/>
                <w:lang w:eastAsia="en-GB"/>
              </w:rPr>
            </w:pPr>
          </w:p>
        </w:tc>
      </w:tr>
    </w:tbl>
    <w:p w14:paraId="4C760F1C" w14:textId="77777777" w:rsidR="00623DDC" w:rsidRPr="00623DDC" w:rsidRDefault="00623DDC" w:rsidP="00623DDC">
      <w:pPr>
        <w:tabs>
          <w:tab w:val="left" w:pos="280"/>
        </w:tabs>
        <w:spacing w:after="0" w:line="240" w:lineRule="auto"/>
        <w:ind w:right="-591"/>
        <w:rPr>
          <w:rFonts w:ascii="Verdana" w:hAnsi="Verdana" w:cs="ChevinLight"/>
          <w:color w:val="C00000"/>
          <w:sz w:val="20"/>
          <w:szCs w:val="20"/>
          <w:lang w:eastAsia="en-GB"/>
        </w:rPr>
      </w:pPr>
    </w:p>
    <w:sectPr w:rsidR="00623DDC" w:rsidRPr="00623DDC" w:rsidSect="00D6011D">
      <w:headerReference w:type="default" r:id="rId9"/>
      <w:headerReference w:type="first" r:id="rId10"/>
      <w:footerReference w:type="first" r:id="rId11"/>
      <w:pgSz w:w="11906" w:h="16838"/>
      <w:pgMar w:top="284" w:right="1440" w:bottom="0" w:left="1701" w:header="284" w:footer="2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60F23" w14:textId="77777777" w:rsidR="006D3A27" w:rsidRDefault="006D3A27" w:rsidP="0032452D">
      <w:pPr>
        <w:spacing w:after="0" w:line="240" w:lineRule="auto"/>
      </w:pPr>
      <w:r>
        <w:separator/>
      </w:r>
    </w:p>
  </w:endnote>
  <w:endnote w:type="continuationSeparator" w:id="0">
    <w:p w14:paraId="4C760F24" w14:textId="77777777" w:rsidR="006D3A27" w:rsidRDefault="006D3A27" w:rsidP="0032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hevinLight">
    <w:altName w:val="Courier New"/>
    <w:charset w:val="00"/>
    <w:family w:val="auto"/>
    <w:pitch w:val="variable"/>
    <w:sig w:usb0="00000003" w:usb1="0000004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60F27" w14:textId="77777777" w:rsidR="0032452D" w:rsidRDefault="00212008">
    <w:pPr>
      <w:pStyle w:val="Footer"/>
    </w:pPr>
    <w:r>
      <w:rPr>
        <w:noProof/>
        <w:lang w:eastAsia="en-GB"/>
      </w:rPr>
      <w:drawing>
        <wp:anchor distT="0" distB="0" distL="114300" distR="114300" simplePos="0" relativeHeight="251658240" behindDoc="1" locked="0" layoutInCell="1" allowOverlap="1" wp14:anchorId="4C760F2A" wp14:editId="4C760F2B">
          <wp:simplePos x="0" y="0"/>
          <wp:positionH relativeFrom="column">
            <wp:posOffset>-470535</wp:posOffset>
          </wp:positionH>
          <wp:positionV relativeFrom="paragraph">
            <wp:posOffset>-505460</wp:posOffset>
          </wp:positionV>
          <wp:extent cx="6687820" cy="8172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7820" cy="8172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60F21" w14:textId="77777777" w:rsidR="006D3A27" w:rsidRDefault="006D3A27" w:rsidP="0032452D">
      <w:pPr>
        <w:spacing w:after="0" w:line="240" w:lineRule="auto"/>
      </w:pPr>
      <w:r>
        <w:separator/>
      </w:r>
    </w:p>
  </w:footnote>
  <w:footnote w:type="continuationSeparator" w:id="0">
    <w:p w14:paraId="4C760F22" w14:textId="77777777" w:rsidR="006D3A27" w:rsidRDefault="006D3A27" w:rsidP="00324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60F25" w14:textId="77777777" w:rsidR="0032452D" w:rsidRDefault="0032452D" w:rsidP="0032452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60F26" w14:textId="77777777" w:rsidR="0032452D" w:rsidRDefault="00247641" w:rsidP="00623DDC">
    <w:pPr>
      <w:pStyle w:val="Header"/>
      <w:ind w:right="-591"/>
      <w:jc w:val="center"/>
    </w:pPr>
    <w:r>
      <w:rPr>
        <w:noProof/>
        <w:lang w:eastAsia="en-GB"/>
      </w:rPr>
      <w:drawing>
        <wp:inline distT="0" distB="0" distL="0" distR="0" wp14:anchorId="4C760F28" wp14:editId="4C760F29">
          <wp:extent cx="1219582" cy="93900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_Logo_PS_RGB.png"/>
                  <pic:cNvPicPr/>
                </pic:nvPicPr>
                <pic:blipFill rotWithShape="1">
                  <a:blip r:embed="rId1" cstate="print">
                    <a:extLst>
                      <a:ext uri="{28A0092B-C50C-407E-A947-70E740481C1C}">
                        <a14:useLocalDpi xmlns:a14="http://schemas.microsoft.com/office/drawing/2010/main" val="0"/>
                      </a:ext>
                    </a:extLst>
                  </a:blip>
                  <a:srcRect l="22433" t="25441" r="21741" b="25440"/>
                  <a:stretch/>
                </pic:blipFill>
                <pic:spPr bwMode="auto">
                  <a:xfrm>
                    <a:off x="0" y="0"/>
                    <a:ext cx="1220698" cy="939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B6601"/>
    <w:multiLevelType w:val="hybridMultilevel"/>
    <w:tmpl w:val="E0223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27"/>
    <w:rsid w:val="0001188D"/>
    <w:rsid w:val="000452FB"/>
    <w:rsid w:val="000A4D5D"/>
    <w:rsid w:val="000E4CA5"/>
    <w:rsid w:val="001319F9"/>
    <w:rsid w:val="001574BC"/>
    <w:rsid w:val="001B708E"/>
    <w:rsid w:val="001C77E2"/>
    <w:rsid w:val="001D6C86"/>
    <w:rsid w:val="001F57FF"/>
    <w:rsid w:val="001F66BD"/>
    <w:rsid w:val="00212008"/>
    <w:rsid w:val="00247641"/>
    <w:rsid w:val="00297030"/>
    <w:rsid w:val="002C5649"/>
    <w:rsid w:val="0032452D"/>
    <w:rsid w:val="00326C59"/>
    <w:rsid w:val="003339D0"/>
    <w:rsid w:val="00347C39"/>
    <w:rsid w:val="003B5186"/>
    <w:rsid w:val="003D14AD"/>
    <w:rsid w:val="003F050F"/>
    <w:rsid w:val="00445DE4"/>
    <w:rsid w:val="004836B4"/>
    <w:rsid w:val="004B6589"/>
    <w:rsid w:val="004D4C4E"/>
    <w:rsid w:val="004D5149"/>
    <w:rsid w:val="005225F7"/>
    <w:rsid w:val="00524BF5"/>
    <w:rsid w:val="005303C7"/>
    <w:rsid w:val="00533B5A"/>
    <w:rsid w:val="005340A7"/>
    <w:rsid w:val="00543287"/>
    <w:rsid w:val="005E00FD"/>
    <w:rsid w:val="00623DDC"/>
    <w:rsid w:val="00644DD9"/>
    <w:rsid w:val="0065663D"/>
    <w:rsid w:val="00675981"/>
    <w:rsid w:val="00681D94"/>
    <w:rsid w:val="006A4C23"/>
    <w:rsid w:val="006D3A27"/>
    <w:rsid w:val="00743466"/>
    <w:rsid w:val="00751EE5"/>
    <w:rsid w:val="007610C2"/>
    <w:rsid w:val="007651F6"/>
    <w:rsid w:val="007B7397"/>
    <w:rsid w:val="007F1DD0"/>
    <w:rsid w:val="00843093"/>
    <w:rsid w:val="008623AD"/>
    <w:rsid w:val="008828F2"/>
    <w:rsid w:val="0089310E"/>
    <w:rsid w:val="008B3352"/>
    <w:rsid w:val="008C14EB"/>
    <w:rsid w:val="008C72B9"/>
    <w:rsid w:val="008D38A2"/>
    <w:rsid w:val="008F4F83"/>
    <w:rsid w:val="009002AA"/>
    <w:rsid w:val="00921FD5"/>
    <w:rsid w:val="00942D1A"/>
    <w:rsid w:val="009570DC"/>
    <w:rsid w:val="00976DCC"/>
    <w:rsid w:val="00986148"/>
    <w:rsid w:val="009C217E"/>
    <w:rsid w:val="00A20879"/>
    <w:rsid w:val="00A44F48"/>
    <w:rsid w:val="00A55343"/>
    <w:rsid w:val="00B2727B"/>
    <w:rsid w:val="00B32772"/>
    <w:rsid w:val="00B35998"/>
    <w:rsid w:val="00B36166"/>
    <w:rsid w:val="00B86FE6"/>
    <w:rsid w:val="00BA509C"/>
    <w:rsid w:val="00BA5E91"/>
    <w:rsid w:val="00C31BB5"/>
    <w:rsid w:val="00C635F6"/>
    <w:rsid w:val="00C641D9"/>
    <w:rsid w:val="00C70F14"/>
    <w:rsid w:val="00C7241C"/>
    <w:rsid w:val="00C8383E"/>
    <w:rsid w:val="00C93CF4"/>
    <w:rsid w:val="00D15EF3"/>
    <w:rsid w:val="00D6011D"/>
    <w:rsid w:val="00D91829"/>
    <w:rsid w:val="00DC285B"/>
    <w:rsid w:val="00DC5BA9"/>
    <w:rsid w:val="00DC67BD"/>
    <w:rsid w:val="00DC7786"/>
    <w:rsid w:val="00DF655D"/>
    <w:rsid w:val="00E601B8"/>
    <w:rsid w:val="00E62846"/>
    <w:rsid w:val="00E7281C"/>
    <w:rsid w:val="00EF4223"/>
    <w:rsid w:val="00F02C0B"/>
    <w:rsid w:val="00F17DD6"/>
    <w:rsid w:val="00F24DF2"/>
    <w:rsid w:val="00F270D9"/>
    <w:rsid w:val="00F96F98"/>
    <w:rsid w:val="00FB5A7C"/>
    <w:rsid w:val="00FC67CE"/>
    <w:rsid w:val="00FD4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C760DE3"/>
  <w15:docId w15:val="{C12634DF-EC9E-4ADD-90A4-B5230ACB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52D"/>
  </w:style>
  <w:style w:type="paragraph" w:styleId="Footer">
    <w:name w:val="footer"/>
    <w:basedOn w:val="Normal"/>
    <w:link w:val="FooterChar"/>
    <w:uiPriority w:val="99"/>
    <w:unhideWhenUsed/>
    <w:rsid w:val="00324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52D"/>
  </w:style>
  <w:style w:type="paragraph" w:styleId="BalloonText">
    <w:name w:val="Balloon Text"/>
    <w:basedOn w:val="Normal"/>
    <w:link w:val="BalloonTextChar"/>
    <w:uiPriority w:val="99"/>
    <w:semiHidden/>
    <w:unhideWhenUsed/>
    <w:rsid w:val="00324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52D"/>
    <w:rPr>
      <w:rFonts w:ascii="Tahoma" w:hAnsi="Tahoma" w:cs="Tahoma"/>
      <w:sz w:val="16"/>
      <w:szCs w:val="16"/>
    </w:rPr>
  </w:style>
  <w:style w:type="character" w:styleId="Hyperlink">
    <w:name w:val="Hyperlink"/>
    <w:uiPriority w:val="99"/>
    <w:unhideWhenUsed/>
    <w:rsid w:val="00326C59"/>
    <w:rPr>
      <w:color w:val="0000FF"/>
      <w:u w:val="single"/>
    </w:rPr>
  </w:style>
  <w:style w:type="character" w:customStyle="1" w:styleId="NoSpacingChar">
    <w:name w:val="No Spacing Char"/>
    <w:basedOn w:val="DefaultParagraphFont"/>
    <w:link w:val="NoSpacing"/>
    <w:uiPriority w:val="1"/>
    <w:locked/>
    <w:rsid w:val="003F050F"/>
  </w:style>
  <w:style w:type="paragraph" w:styleId="NoSpacing">
    <w:name w:val="No Spacing"/>
    <w:basedOn w:val="Normal"/>
    <w:link w:val="NoSpacingChar"/>
    <w:uiPriority w:val="1"/>
    <w:qFormat/>
    <w:rsid w:val="003F050F"/>
    <w:pPr>
      <w:spacing w:after="0" w:line="240" w:lineRule="auto"/>
    </w:pPr>
  </w:style>
  <w:style w:type="paragraph" w:styleId="ListParagraph">
    <w:name w:val="List Paragraph"/>
    <w:basedOn w:val="Normal"/>
    <w:uiPriority w:val="34"/>
    <w:qFormat/>
    <w:rsid w:val="008B3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75432">
      <w:bodyDiv w:val="1"/>
      <w:marLeft w:val="0"/>
      <w:marRight w:val="0"/>
      <w:marTop w:val="0"/>
      <w:marBottom w:val="0"/>
      <w:divBdr>
        <w:top w:val="none" w:sz="0" w:space="0" w:color="auto"/>
        <w:left w:val="none" w:sz="0" w:space="0" w:color="auto"/>
        <w:bottom w:val="none" w:sz="0" w:space="0" w:color="auto"/>
        <w:right w:val="none" w:sz="0" w:space="0" w:color="auto"/>
      </w:divBdr>
    </w:div>
    <w:div w:id="1011838649">
      <w:bodyDiv w:val="1"/>
      <w:marLeft w:val="0"/>
      <w:marRight w:val="0"/>
      <w:marTop w:val="0"/>
      <w:marBottom w:val="0"/>
      <w:divBdr>
        <w:top w:val="none" w:sz="0" w:space="0" w:color="auto"/>
        <w:left w:val="none" w:sz="0" w:space="0" w:color="auto"/>
        <w:bottom w:val="none" w:sz="0" w:space="0" w:color="auto"/>
        <w:right w:val="none" w:sz="0" w:space="0" w:color="auto"/>
      </w:divBdr>
    </w:div>
    <w:div w:id="1376152629">
      <w:bodyDiv w:val="1"/>
      <w:marLeft w:val="0"/>
      <w:marRight w:val="0"/>
      <w:marTop w:val="0"/>
      <w:marBottom w:val="0"/>
      <w:divBdr>
        <w:top w:val="none" w:sz="0" w:space="0" w:color="auto"/>
        <w:left w:val="none" w:sz="0" w:space="0" w:color="auto"/>
        <w:bottom w:val="none" w:sz="0" w:space="0" w:color="auto"/>
        <w:right w:val="none" w:sz="0" w:space="0" w:color="auto"/>
      </w:divBdr>
    </w:div>
    <w:div w:id="17173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offic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lynskey\AppData\Local\Temp\Temp1_Post%20Office%20templates%20(2).zip\Post%20Office%20templates\english\PO_pebbleV2_F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CB51A-54C2-4F19-B325-820F1AAA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PO_pebbleV2_FD.dotx</Template>
  <TotalTime>70</TotalTime>
  <Pages>4</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RMG</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Lynskey</dc:creator>
  <cp:lastModifiedBy>Joy A. Ghatt1</cp:lastModifiedBy>
  <cp:revision>8</cp:revision>
  <cp:lastPrinted>2018-02-20T12:09:00Z</cp:lastPrinted>
  <dcterms:created xsi:type="dcterms:W3CDTF">2018-05-11T15:49:00Z</dcterms:created>
  <dcterms:modified xsi:type="dcterms:W3CDTF">2018-05-15T15:14:00Z</dcterms:modified>
</cp:coreProperties>
</file>